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C16" w:rsidRDefault="00D7555C">
      <w:pPr>
        <w:widowControl/>
        <w:jc w:val="left"/>
        <w:rPr>
          <w:rFonts w:ascii="宋体" w:hAnsi="宋体" w:cs="宋体"/>
          <w:kern w:val="0"/>
          <w:szCs w:val="24"/>
        </w:rPr>
      </w:pPr>
      <w:bookmarkStart w:id="0" w:name="_Toc364237560"/>
      <w:r>
        <w:rPr>
          <w:rFonts w:eastAsia="黑体"/>
          <w:noProof/>
        </w:rPr>
        <w:drawing>
          <wp:anchor distT="0" distB="0" distL="114300" distR="114300" simplePos="0" relativeHeight="251658240" behindDoc="1" locked="0" layoutInCell="1" allowOverlap="1">
            <wp:simplePos x="0" y="0"/>
            <wp:positionH relativeFrom="page">
              <wp:align>right</wp:align>
            </wp:positionH>
            <wp:positionV relativeFrom="paragraph">
              <wp:posOffset>-879475</wp:posOffset>
            </wp:positionV>
            <wp:extent cx="7548880" cy="1066863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548880" cy="10668635"/>
                    </a:xfrm>
                    <a:prstGeom prst="rect">
                      <a:avLst/>
                    </a:prstGeom>
                    <a:noFill/>
                  </pic:spPr>
                </pic:pic>
              </a:graphicData>
            </a:graphic>
          </wp:anchor>
        </w:drawing>
      </w: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D7555C">
      <w:pPr>
        <w:pStyle w:val="NoSpacing1"/>
        <w:rPr>
          <w:rFonts w:ascii="黑体" w:hAnsi="黑体" w:cs="黑体"/>
          <w:bCs/>
          <w:color w:val="000000" w:themeColor="text1"/>
          <w:sz w:val="56"/>
          <w:szCs w:val="56"/>
        </w:rPr>
      </w:pPr>
      <w:r>
        <w:rPr>
          <w:rFonts w:hint="eastAsia"/>
          <w:b/>
          <w:color w:val="E94746"/>
          <w:sz w:val="52"/>
          <w:szCs w:val="52"/>
        </w:rPr>
        <w:t>基因组</w:t>
      </w:r>
      <w:r>
        <w:rPr>
          <w:rFonts w:hint="eastAsia"/>
          <w:b/>
          <w:color w:val="E94746"/>
          <w:sz w:val="52"/>
          <w:szCs w:val="52"/>
        </w:rPr>
        <w:t>survey</w:t>
      </w:r>
      <w:r>
        <w:rPr>
          <w:b/>
          <w:color w:val="E94746"/>
          <w:sz w:val="52"/>
          <w:szCs w:val="52"/>
        </w:rPr>
        <w:t>分析</w:t>
      </w:r>
      <w:r>
        <w:rPr>
          <w:rFonts w:hint="eastAsia"/>
          <w:b/>
          <w:color w:val="E94746"/>
          <w:sz w:val="52"/>
          <w:szCs w:val="52"/>
        </w:rPr>
        <w:t>报告</w:t>
      </w: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jc w:val="both"/>
        <w:rPr>
          <w:rFonts w:eastAsia="Adobe 黑体 Std R"/>
          <w:color w:val="FF0000"/>
          <w:sz w:val="32"/>
          <w:szCs w:val="32"/>
        </w:rPr>
      </w:pP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撰写人：</w:t>
      </w:r>
      <w:r>
        <w:rPr>
          <w:rFonts w:eastAsia="Adobe 黑体 Std R"/>
          <w:color w:val="FF0000"/>
          <w:sz w:val="32"/>
          <w:szCs w:val="32"/>
          <w:lang w:bidi="ar"/>
        </w:rPr>
        <w:t>{{author}}</w:t>
      </w: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审核人：</w:t>
      </w:r>
      <w:r>
        <w:rPr>
          <w:rFonts w:eastAsia="Adobe 黑体 Std R"/>
          <w:color w:val="FF0000"/>
          <w:sz w:val="32"/>
          <w:szCs w:val="32"/>
          <w:lang w:bidi="ar"/>
        </w:rPr>
        <w:t>{{reviewer}}</w:t>
      </w:r>
    </w:p>
    <w:p w:rsidR="002D3C16" w:rsidRDefault="002D3C16">
      <w:pPr>
        <w:tabs>
          <w:tab w:val="left" w:pos="5880"/>
        </w:tabs>
        <w:spacing w:line="360" w:lineRule="auto"/>
        <w:jc w:val="left"/>
        <w:rPr>
          <w:rFonts w:eastAsia="Adobe 黑体 Std R"/>
          <w:color w:val="FF0000"/>
          <w:sz w:val="32"/>
          <w:szCs w:val="32"/>
        </w:rPr>
      </w:pPr>
    </w:p>
    <w:p w:rsidR="002D3C16" w:rsidRDefault="002D3C16">
      <w:pPr>
        <w:tabs>
          <w:tab w:val="left" w:pos="5880"/>
        </w:tabs>
        <w:spacing w:line="360" w:lineRule="auto"/>
        <w:jc w:val="left"/>
        <w:rPr>
          <w:rFonts w:eastAsia="Adobe 黑体 Std R"/>
          <w:color w:val="FF0000"/>
          <w:sz w:val="32"/>
          <w:szCs w:val="32"/>
        </w:rPr>
      </w:pPr>
    </w:p>
    <w:p w:rsidR="002D3C16" w:rsidRDefault="002D3C16">
      <w:pPr>
        <w:spacing w:line="360" w:lineRule="auto"/>
        <w:jc w:val="left"/>
        <w:rPr>
          <w:rFonts w:eastAsia="黑体"/>
          <w:sz w:val="20"/>
        </w:rPr>
      </w:pPr>
    </w:p>
    <w:p w:rsidR="002D3C16" w:rsidRDefault="002D3C16">
      <w:pPr>
        <w:spacing w:line="360" w:lineRule="auto"/>
        <w:jc w:val="left"/>
        <w:rPr>
          <w:rFonts w:eastAsia="黑体"/>
          <w:sz w:val="20"/>
        </w:rPr>
      </w:pPr>
    </w:p>
    <w:p w:rsidR="002D3C16" w:rsidRDefault="00D7555C">
      <w:pPr>
        <w:widowControl/>
        <w:spacing w:line="288" w:lineRule="auto"/>
        <w:jc w:val="center"/>
        <w:rPr>
          <w:rFonts w:eastAsia="黑体"/>
          <w:color w:val="FF0000"/>
          <w:kern w:val="0"/>
          <w:sz w:val="32"/>
          <w:szCs w:val="32"/>
        </w:rPr>
      </w:pPr>
      <w:r>
        <w:rPr>
          <w:rFonts w:eastAsia="黑体"/>
          <w:color w:val="FF0000"/>
          <w:sz w:val="32"/>
          <w:szCs w:val="32"/>
          <w:lang w:bidi="ar"/>
        </w:rPr>
        <w:t>{{year}}</w:t>
      </w:r>
      <w:r>
        <w:rPr>
          <w:rFonts w:eastAsia="黑体" w:hint="eastAsia"/>
          <w:sz w:val="32"/>
          <w:szCs w:val="32"/>
          <w:lang w:bidi="ar"/>
        </w:rPr>
        <w:t>年</w:t>
      </w:r>
      <w:r>
        <w:rPr>
          <w:rFonts w:eastAsia="黑体"/>
          <w:color w:val="FF0000"/>
          <w:sz w:val="32"/>
          <w:szCs w:val="32"/>
          <w:lang w:bidi="ar"/>
        </w:rPr>
        <w:t>{{month}}</w:t>
      </w:r>
      <w:r>
        <w:rPr>
          <w:rFonts w:eastAsia="黑体" w:hint="eastAsia"/>
          <w:sz w:val="32"/>
          <w:szCs w:val="32"/>
          <w:lang w:bidi="ar"/>
        </w:rPr>
        <w:t>月</w:t>
      </w:r>
      <w:r>
        <w:rPr>
          <w:rFonts w:eastAsia="黑体"/>
          <w:color w:val="FF0000"/>
          <w:sz w:val="32"/>
          <w:szCs w:val="32"/>
          <w:lang w:bidi="ar"/>
        </w:rPr>
        <w:t>{{day}}</w:t>
      </w:r>
      <w:r>
        <w:rPr>
          <w:rFonts w:eastAsia="黑体" w:hint="eastAsia"/>
          <w:sz w:val="32"/>
          <w:szCs w:val="32"/>
          <w:lang w:bidi="ar"/>
        </w:rPr>
        <w:t>日</w:t>
      </w:r>
    </w:p>
    <w:p w:rsidR="002D3C16" w:rsidRDefault="00D7555C">
      <w:pPr>
        <w:widowControl/>
        <w:spacing w:line="288" w:lineRule="auto"/>
        <w:jc w:val="center"/>
        <w:rPr>
          <w:rFonts w:eastAsia="黑体"/>
          <w:sz w:val="20"/>
        </w:rPr>
      </w:pPr>
      <w:r>
        <w:rPr>
          <w:rFonts w:ascii="黑体" w:eastAsia="黑体" w:hAnsi="黑体"/>
          <w:color w:val="404040"/>
          <w:kern w:val="0"/>
          <w:szCs w:val="24"/>
        </w:rPr>
        <w:t>武汉未来组生物科技有限公司</w:t>
      </w:r>
      <w:r>
        <w:rPr>
          <w:rFonts w:eastAsia="黑体"/>
          <w:sz w:val="20"/>
        </w:rPr>
        <w:br w:type="page"/>
      </w:r>
    </w:p>
    <w:bookmarkEnd w:id="0"/>
    <w:p w:rsidR="002D3C16" w:rsidRDefault="00D7555C">
      <w:pPr>
        <w:jc w:val="center"/>
        <w:rPr>
          <w:rFonts w:eastAsia="黑体"/>
          <w:b/>
          <w:color w:val="E94746"/>
          <w:sz w:val="36"/>
          <w:szCs w:val="36"/>
        </w:rPr>
      </w:pPr>
      <w:r>
        <w:rPr>
          <w:rFonts w:eastAsia="黑体"/>
          <w:b/>
          <w:color w:val="E94746"/>
          <w:sz w:val="36"/>
          <w:szCs w:val="36"/>
        </w:rPr>
        <w:lastRenderedPageBreak/>
        <w:t>目</w:t>
      </w:r>
      <w:r>
        <w:rPr>
          <w:rFonts w:eastAsia="黑体" w:hint="eastAsia"/>
          <w:b/>
          <w:color w:val="E94746"/>
          <w:sz w:val="36"/>
          <w:szCs w:val="36"/>
        </w:rPr>
        <w:t xml:space="preserve"> </w:t>
      </w:r>
      <w:r>
        <w:rPr>
          <w:rFonts w:eastAsia="黑体"/>
          <w:b/>
          <w:color w:val="E94746"/>
          <w:sz w:val="36"/>
          <w:szCs w:val="36"/>
        </w:rPr>
        <w:t xml:space="preserve"> </w:t>
      </w:r>
      <w:r>
        <w:rPr>
          <w:rFonts w:eastAsia="黑体"/>
          <w:b/>
          <w:color w:val="E94746"/>
          <w:sz w:val="36"/>
          <w:szCs w:val="36"/>
        </w:rPr>
        <w:t>录</w:t>
      </w:r>
    </w:p>
    <w:p w:rsidR="006A08B1" w:rsidRDefault="006A08B1">
      <w:pPr>
        <w:jc w:val="center"/>
        <w:rPr>
          <w:rFonts w:eastAsia="黑体"/>
          <w:b/>
          <w:sz w:val="36"/>
          <w:szCs w:val="36"/>
        </w:rPr>
      </w:pPr>
    </w:p>
    <w:bookmarkStart w:id="1" w:name="_Toc283738700"/>
    <w:bookmarkStart w:id="2" w:name="_Toc450212305"/>
    <w:p w:rsidR="006A08B1" w:rsidRDefault="00D7555C"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r>
        <w:rPr>
          <w:sz w:val="20"/>
          <w:szCs w:val="20"/>
        </w:rPr>
        <w:fldChar w:fldCharType="begin"/>
      </w:r>
      <w:r>
        <w:rPr>
          <w:sz w:val="20"/>
          <w:szCs w:val="20"/>
        </w:rPr>
        <w:instrText xml:space="preserve"> TOC \o "1-3" \h \z \u </w:instrText>
      </w:r>
      <w:r>
        <w:rPr>
          <w:sz w:val="20"/>
          <w:szCs w:val="20"/>
        </w:rPr>
        <w:fldChar w:fldCharType="separate"/>
      </w:r>
      <w:hyperlink w:anchor="_Toc16779157" w:history="1">
        <w:r w:rsidR="006A08B1" w:rsidRPr="006C0590">
          <w:rPr>
            <w:rStyle w:val="aff3"/>
            <w:noProof/>
          </w:rPr>
          <w:t>一</w:t>
        </w:r>
        <w:r w:rsidR="006A08B1" w:rsidRPr="006C0590">
          <w:rPr>
            <w:rStyle w:val="aff3"/>
            <w:noProof/>
          </w:rPr>
          <w:t xml:space="preserve"> </w:t>
        </w:r>
        <w:r w:rsidR="006A08B1" w:rsidRPr="006C0590">
          <w:rPr>
            <w:rStyle w:val="aff3"/>
            <w:noProof/>
          </w:rPr>
          <w:t>项目基本信息</w:t>
        </w:r>
        <w:r w:rsidR="006A08B1">
          <w:rPr>
            <w:noProof/>
            <w:webHidden/>
          </w:rPr>
          <w:tab/>
        </w:r>
        <w:r w:rsidR="006A08B1">
          <w:rPr>
            <w:noProof/>
            <w:webHidden/>
          </w:rPr>
          <w:fldChar w:fldCharType="begin"/>
        </w:r>
        <w:r w:rsidR="006A08B1">
          <w:rPr>
            <w:noProof/>
            <w:webHidden/>
          </w:rPr>
          <w:instrText xml:space="preserve"> PAGEREF _Toc16779157 \h </w:instrText>
        </w:r>
        <w:r w:rsidR="006A08B1">
          <w:rPr>
            <w:noProof/>
            <w:webHidden/>
          </w:rPr>
        </w:r>
        <w:r w:rsidR="006A08B1">
          <w:rPr>
            <w:noProof/>
            <w:webHidden/>
          </w:rPr>
          <w:fldChar w:fldCharType="separate"/>
        </w:r>
        <w:r w:rsidR="006A08B1">
          <w:rPr>
            <w:noProof/>
            <w:webHidden/>
          </w:rPr>
          <w:t>1</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58" w:history="1">
        <w:r w:rsidR="006A08B1" w:rsidRPr="006C0590">
          <w:rPr>
            <w:rStyle w:val="aff3"/>
            <w:noProof/>
          </w:rPr>
          <w:t>二</w:t>
        </w:r>
        <w:r w:rsidR="006A08B1" w:rsidRPr="006C0590">
          <w:rPr>
            <w:rStyle w:val="aff3"/>
            <w:noProof/>
          </w:rPr>
          <w:t xml:space="preserve"> </w:t>
        </w:r>
        <w:r w:rsidR="006A08B1" w:rsidRPr="006C0590">
          <w:rPr>
            <w:rStyle w:val="aff3"/>
            <w:noProof/>
          </w:rPr>
          <w:t>项目流程</w:t>
        </w:r>
        <w:r w:rsidR="006A08B1">
          <w:rPr>
            <w:noProof/>
            <w:webHidden/>
          </w:rPr>
          <w:tab/>
        </w:r>
        <w:r w:rsidR="006A08B1">
          <w:rPr>
            <w:noProof/>
            <w:webHidden/>
          </w:rPr>
          <w:fldChar w:fldCharType="begin"/>
        </w:r>
        <w:r w:rsidR="006A08B1">
          <w:rPr>
            <w:noProof/>
            <w:webHidden/>
          </w:rPr>
          <w:instrText xml:space="preserve"> PAGEREF _Toc16779158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59" w:history="1">
        <w:r w:rsidR="006A08B1" w:rsidRPr="006C0590">
          <w:rPr>
            <w:rStyle w:val="aff3"/>
            <w:noProof/>
            <w14:scene3d>
              <w14:camera w14:prst="orthographicFront"/>
              <w14:lightRig w14:rig="threePt" w14:dir="t">
                <w14:rot w14:lat="0" w14:lon="0" w14:rev="0"/>
              </w14:lightRig>
            </w14:scene3d>
          </w:rPr>
          <w:t>2.1</w:t>
        </w:r>
        <w:r w:rsidR="006A08B1" w:rsidRPr="006C0590">
          <w:rPr>
            <w:rStyle w:val="aff3"/>
            <w:noProof/>
          </w:rPr>
          <w:t xml:space="preserve"> </w:t>
        </w:r>
        <w:r w:rsidR="006A08B1" w:rsidRPr="006C0590">
          <w:rPr>
            <w:rStyle w:val="aff3"/>
            <w:noProof/>
          </w:rPr>
          <w:t>实验流程</w:t>
        </w:r>
        <w:r w:rsidR="006A08B1">
          <w:rPr>
            <w:noProof/>
            <w:webHidden/>
          </w:rPr>
          <w:tab/>
        </w:r>
        <w:r w:rsidR="006A08B1">
          <w:rPr>
            <w:noProof/>
            <w:webHidden/>
          </w:rPr>
          <w:fldChar w:fldCharType="begin"/>
        </w:r>
        <w:r w:rsidR="006A08B1">
          <w:rPr>
            <w:noProof/>
            <w:webHidden/>
          </w:rPr>
          <w:instrText xml:space="preserve"> PAGEREF _Toc16779159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0" w:history="1">
        <w:r w:rsidR="006A08B1" w:rsidRPr="006C0590">
          <w:rPr>
            <w:rStyle w:val="aff3"/>
            <w:noProof/>
            <w14:scene3d>
              <w14:camera w14:prst="orthographicFront"/>
              <w14:lightRig w14:rig="threePt" w14:dir="t">
                <w14:rot w14:lat="0" w14:lon="0" w14:rev="0"/>
              </w14:lightRig>
            </w14:scene3d>
          </w:rPr>
          <w:t>2.2</w:t>
        </w:r>
        <w:r w:rsidR="006A08B1" w:rsidRPr="006C0590">
          <w:rPr>
            <w:rStyle w:val="aff3"/>
            <w:noProof/>
          </w:rPr>
          <w:t xml:space="preserve"> </w:t>
        </w:r>
        <w:r w:rsidR="006A08B1" w:rsidRPr="006C0590">
          <w:rPr>
            <w:rStyle w:val="aff3"/>
            <w:noProof/>
          </w:rPr>
          <w:t>生物信息分析流程</w:t>
        </w:r>
        <w:r w:rsidR="006A08B1">
          <w:rPr>
            <w:noProof/>
            <w:webHidden/>
          </w:rPr>
          <w:tab/>
        </w:r>
        <w:r w:rsidR="006A08B1">
          <w:rPr>
            <w:noProof/>
            <w:webHidden/>
          </w:rPr>
          <w:fldChar w:fldCharType="begin"/>
        </w:r>
        <w:r w:rsidR="006A08B1">
          <w:rPr>
            <w:noProof/>
            <w:webHidden/>
          </w:rPr>
          <w:instrText xml:space="preserve"> PAGEREF _Toc16779160 \h </w:instrText>
        </w:r>
        <w:r w:rsidR="006A08B1">
          <w:rPr>
            <w:noProof/>
            <w:webHidden/>
          </w:rPr>
        </w:r>
        <w:r w:rsidR="006A08B1">
          <w:rPr>
            <w:noProof/>
            <w:webHidden/>
          </w:rPr>
          <w:fldChar w:fldCharType="separate"/>
        </w:r>
        <w:r w:rsidR="006A08B1">
          <w:rPr>
            <w:noProof/>
            <w:webHidden/>
          </w:rPr>
          <w:t>3</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1" w:history="1">
        <w:r w:rsidR="006A08B1" w:rsidRPr="006C0590">
          <w:rPr>
            <w:rStyle w:val="aff3"/>
            <w:noProof/>
          </w:rPr>
          <w:t>三</w:t>
        </w:r>
        <w:r w:rsidR="006A08B1" w:rsidRPr="006C0590">
          <w:rPr>
            <w:rStyle w:val="aff3"/>
            <w:noProof/>
          </w:rPr>
          <w:t xml:space="preserve"> </w:t>
        </w:r>
        <w:r w:rsidR="006A08B1" w:rsidRPr="006C0590">
          <w:rPr>
            <w:rStyle w:val="aff3"/>
            <w:noProof/>
          </w:rPr>
          <w:t>分析结果</w:t>
        </w:r>
        <w:r w:rsidR="006A08B1">
          <w:rPr>
            <w:noProof/>
            <w:webHidden/>
          </w:rPr>
          <w:tab/>
        </w:r>
        <w:r w:rsidR="006A08B1">
          <w:rPr>
            <w:noProof/>
            <w:webHidden/>
          </w:rPr>
          <w:fldChar w:fldCharType="begin"/>
        </w:r>
        <w:r w:rsidR="006A08B1">
          <w:rPr>
            <w:noProof/>
            <w:webHidden/>
          </w:rPr>
          <w:instrText xml:space="preserve"> PAGEREF _Toc16779161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2" w:history="1">
        <w:r w:rsidR="006A08B1" w:rsidRPr="006C0590">
          <w:rPr>
            <w:rStyle w:val="aff3"/>
            <w:noProof/>
            <w14:scene3d>
              <w14:camera w14:prst="orthographicFront"/>
              <w14:lightRig w14:rig="threePt" w14:dir="t">
                <w14:rot w14:lat="0" w14:lon="0" w14:rev="0"/>
              </w14:lightRig>
            </w14:scene3d>
          </w:rPr>
          <w:t>3.1</w:t>
        </w:r>
        <w:r w:rsidR="006A08B1" w:rsidRPr="006C0590">
          <w:rPr>
            <w:rStyle w:val="aff3"/>
            <w:noProof/>
          </w:rPr>
          <w:t xml:space="preserve"> </w:t>
        </w:r>
        <w:r w:rsidR="006A08B1" w:rsidRPr="006C0590">
          <w:rPr>
            <w:rStyle w:val="aff3"/>
            <w:noProof/>
          </w:rPr>
          <w:t>数据质控</w:t>
        </w:r>
        <w:r w:rsidR="006A08B1">
          <w:rPr>
            <w:noProof/>
            <w:webHidden/>
          </w:rPr>
          <w:tab/>
        </w:r>
        <w:r w:rsidR="006A08B1">
          <w:rPr>
            <w:noProof/>
            <w:webHidden/>
          </w:rPr>
          <w:fldChar w:fldCharType="begin"/>
        </w:r>
        <w:r w:rsidR="006A08B1">
          <w:rPr>
            <w:noProof/>
            <w:webHidden/>
          </w:rPr>
          <w:instrText xml:space="preserve"> PAGEREF _Toc16779162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3" w:history="1">
        <w:r w:rsidR="006A08B1" w:rsidRPr="006C0590">
          <w:rPr>
            <w:rStyle w:val="aff3"/>
            <w:noProof/>
            <w14:scene3d>
              <w14:camera w14:prst="orthographicFront"/>
              <w14:lightRig w14:rig="threePt" w14:dir="t">
                <w14:rot w14:lat="0" w14:lon="0" w14:rev="0"/>
              </w14:lightRig>
            </w14:scene3d>
          </w:rPr>
          <w:t>3.2</w:t>
        </w:r>
        <w:r w:rsidR="006A08B1" w:rsidRPr="006C0590">
          <w:rPr>
            <w:rStyle w:val="aff3"/>
            <w:noProof/>
          </w:rPr>
          <w:t xml:space="preserve"> </w:t>
        </w:r>
        <w:r w:rsidR="006A08B1" w:rsidRPr="006C0590">
          <w:rPr>
            <w:rStyle w:val="aff3"/>
            <w:noProof/>
          </w:rPr>
          <w:t>数据污染评估</w:t>
        </w:r>
        <w:r w:rsidR="006A08B1">
          <w:rPr>
            <w:noProof/>
            <w:webHidden/>
          </w:rPr>
          <w:tab/>
        </w:r>
        <w:r w:rsidR="006A08B1">
          <w:rPr>
            <w:noProof/>
            <w:webHidden/>
          </w:rPr>
          <w:fldChar w:fldCharType="begin"/>
        </w:r>
        <w:r w:rsidR="006A08B1">
          <w:rPr>
            <w:noProof/>
            <w:webHidden/>
          </w:rPr>
          <w:instrText xml:space="preserve"> PAGEREF _Toc16779163 \h </w:instrText>
        </w:r>
        <w:r w:rsidR="006A08B1">
          <w:rPr>
            <w:noProof/>
            <w:webHidden/>
          </w:rPr>
        </w:r>
        <w:r w:rsidR="006A08B1">
          <w:rPr>
            <w:noProof/>
            <w:webHidden/>
          </w:rPr>
          <w:fldChar w:fldCharType="separate"/>
        </w:r>
        <w:r w:rsidR="006A08B1">
          <w:rPr>
            <w:noProof/>
            <w:webHidden/>
          </w:rPr>
          <w:t>5</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4" w:history="1">
        <w:r w:rsidR="006A08B1" w:rsidRPr="006C0590">
          <w:rPr>
            <w:rStyle w:val="aff3"/>
            <w:noProof/>
            <w14:scene3d>
              <w14:camera w14:prst="orthographicFront"/>
              <w14:lightRig w14:rig="threePt" w14:dir="t">
                <w14:rot w14:lat="0" w14:lon="0" w14:rev="0"/>
              </w14:lightRig>
            </w14:scene3d>
          </w:rPr>
          <w:t>3.3</w:t>
        </w:r>
        <w:r w:rsidR="006A08B1" w:rsidRPr="006C0590">
          <w:rPr>
            <w:rStyle w:val="aff3"/>
            <w:noProof/>
          </w:rPr>
          <w:t xml:space="preserve"> </w:t>
        </w:r>
        <w:r w:rsidR="006A08B1" w:rsidRPr="006C0590">
          <w:rPr>
            <w:rStyle w:val="aff3"/>
            <w:noProof/>
          </w:rPr>
          <w:t>基因组大小和杂合度</w:t>
        </w:r>
        <w:r w:rsidR="006A08B1">
          <w:rPr>
            <w:noProof/>
            <w:webHidden/>
          </w:rPr>
          <w:tab/>
        </w:r>
        <w:r w:rsidR="006A08B1">
          <w:rPr>
            <w:noProof/>
            <w:webHidden/>
          </w:rPr>
          <w:fldChar w:fldCharType="begin"/>
        </w:r>
        <w:r w:rsidR="006A08B1">
          <w:rPr>
            <w:noProof/>
            <w:webHidden/>
          </w:rPr>
          <w:instrText xml:space="preserve"> PAGEREF _Toc16779164 \h </w:instrText>
        </w:r>
        <w:r w:rsidR="006A08B1">
          <w:rPr>
            <w:noProof/>
            <w:webHidden/>
          </w:rPr>
        </w:r>
        <w:r w:rsidR="006A08B1">
          <w:rPr>
            <w:noProof/>
            <w:webHidden/>
          </w:rPr>
          <w:fldChar w:fldCharType="separate"/>
        </w:r>
        <w:r w:rsidR="006A08B1">
          <w:rPr>
            <w:noProof/>
            <w:webHidden/>
          </w:rPr>
          <w:t>6</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5" w:history="1">
        <w:r w:rsidR="006A08B1" w:rsidRPr="006C0590">
          <w:rPr>
            <w:rStyle w:val="aff3"/>
            <w:noProof/>
            <w14:scene3d>
              <w14:camera w14:prst="orthographicFront"/>
              <w14:lightRig w14:rig="threePt" w14:dir="t">
                <w14:rot w14:lat="0" w14:lon="0" w14:rev="0"/>
              </w14:lightRig>
            </w14:scene3d>
          </w:rPr>
          <w:t>3.4</w:t>
        </w:r>
        <w:r w:rsidR="006A08B1" w:rsidRPr="006C0590">
          <w:rPr>
            <w:rStyle w:val="aff3"/>
            <w:noProof/>
          </w:rPr>
          <w:t xml:space="preserve"> </w:t>
        </w:r>
        <w:r w:rsidR="006A08B1" w:rsidRPr="006C0590">
          <w:rPr>
            <w:rStyle w:val="aff3"/>
            <w:noProof/>
          </w:rPr>
          <w:t>复杂基因组大小和杂合度</w:t>
        </w:r>
        <w:r w:rsidR="006A08B1">
          <w:rPr>
            <w:noProof/>
            <w:webHidden/>
          </w:rPr>
          <w:tab/>
        </w:r>
        <w:r w:rsidR="006A08B1">
          <w:rPr>
            <w:noProof/>
            <w:webHidden/>
          </w:rPr>
          <w:fldChar w:fldCharType="begin"/>
        </w:r>
        <w:r w:rsidR="006A08B1">
          <w:rPr>
            <w:noProof/>
            <w:webHidden/>
          </w:rPr>
          <w:instrText xml:space="preserve"> PAGEREF _Toc16779165 \h </w:instrText>
        </w:r>
        <w:r w:rsidR="006A08B1">
          <w:rPr>
            <w:noProof/>
            <w:webHidden/>
          </w:rPr>
        </w:r>
        <w:r w:rsidR="006A08B1">
          <w:rPr>
            <w:noProof/>
            <w:webHidden/>
          </w:rPr>
          <w:fldChar w:fldCharType="separate"/>
        </w:r>
        <w:r w:rsidR="006A08B1">
          <w:rPr>
            <w:noProof/>
            <w:webHidden/>
          </w:rPr>
          <w:t>7</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6" w:history="1">
        <w:r w:rsidR="006A08B1" w:rsidRPr="006C0590">
          <w:rPr>
            <w:rStyle w:val="aff3"/>
            <w:noProof/>
            <w14:scene3d>
              <w14:camera w14:prst="orthographicFront"/>
              <w14:lightRig w14:rig="threePt" w14:dir="t">
                <w14:rot w14:lat="0" w14:lon="0" w14:rev="0"/>
              </w14:lightRig>
            </w14:scene3d>
          </w:rPr>
          <w:t>3.5</w:t>
        </w:r>
        <w:r w:rsidR="006A08B1" w:rsidRPr="006C0590">
          <w:rPr>
            <w:rStyle w:val="aff3"/>
            <w:noProof/>
          </w:rPr>
          <w:t xml:space="preserve"> </w:t>
        </w:r>
        <w:r w:rsidR="006A08B1" w:rsidRPr="006C0590">
          <w:rPr>
            <w:rStyle w:val="aff3"/>
            <w:noProof/>
          </w:rPr>
          <w:t>基因组组装结果</w:t>
        </w:r>
        <w:r w:rsidR="006A08B1">
          <w:rPr>
            <w:noProof/>
            <w:webHidden/>
          </w:rPr>
          <w:tab/>
        </w:r>
        <w:r w:rsidR="006A08B1">
          <w:rPr>
            <w:noProof/>
            <w:webHidden/>
          </w:rPr>
          <w:fldChar w:fldCharType="begin"/>
        </w:r>
        <w:r w:rsidR="006A08B1">
          <w:rPr>
            <w:noProof/>
            <w:webHidden/>
          </w:rPr>
          <w:instrText xml:space="preserve"> PAGEREF _Toc16779166 \h </w:instrText>
        </w:r>
        <w:r w:rsidR="006A08B1">
          <w:rPr>
            <w:noProof/>
            <w:webHidden/>
          </w:rPr>
        </w:r>
        <w:r w:rsidR="006A08B1">
          <w:rPr>
            <w:noProof/>
            <w:webHidden/>
          </w:rPr>
          <w:fldChar w:fldCharType="separate"/>
        </w:r>
        <w:r w:rsidR="006A08B1">
          <w:rPr>
            <w:noProof/>
            <w:webHidden/>
          </w:rPr>
          <w:t>8</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7" w:history="1">
        <w:r w:rsidR="006A08B1" w:rsidRPr="006C0590">
          <w:rPr>
            <w:rStyle w:val="aff3"/>
            <w:noProof/>
            <w14:scene3d>
              <w14:camera w14:prst="orthographicFront"/>
              <w14:lightRig w14:rig="threePt" w14:dir="t">
                <w14:rot w14:lat="0" w14:lon="0" w14:rev="0"/>
              </w14:lightRig>
            </w14:scene3d>
          </w:rPr>
          <w:t>3.6</w:t>
        </w:r>
        <w:r w:rsidR="006A08B1" w:rsidRPr="006C0590">
          <w:rPr>
            <w:rStyle w:val="aff3"/>
            <w:noProof/>
          </w:rPr>
          <w:t xml:space="preserve"> GC-Depth</w:t>
        </w:r>
        <w:r w:rsidR="006A08B1" w:rsidRPr="006C0590">
          <w:rPr>
            <w:rStyle w:val="aff3"/>
            <w:noProof/>
          </w:rPr>
          <w:t>分析及污染评估结果</w:t>
        </w:r>
        <w:r w:rsidR="006A08B1">
          <w:rPr>
            <w:noProof/>
            <w:webHidden/>
          </w:rPr>
          <w:tab/>
        </w:r>
        <w:r w:rsidR="006A08B1">
          <w:rPr>
            <w:noProof/>
            <w:webHidden/>
          </w:rPr>
          <w:fldChar w:fldCharType="begin"/>
        </w:r>
        <w:r w:rsidR="006A08B1">
          <w:rPr>
            <w:noProof/>
            <w:webHidden/>
          </w:rPr>
          <w:instrText xml:space="preserve"> PAGEREF _Toc16779167 \h </w:instrText>
        </w:r>
        <w:r w:rsidR="006A08B1">
          <w:rPr>
            <w:noProof/>
            <w:webHidden/>
          </w:rPr>
        </w:r>
        <w:r w:rsidR="006A08B1">
          <w:rPr>
            <w:noProof/>
            <w:webHidden/>
          </w:rPr>
          <w:fldChar w:fldCharType="separate"/>
        </w:r>
        <w:r w:rsidR="006A08B1">
          <w:rPr>
            <w:noProof/>
            <w:webHidden/>
          </w:rPr>
          <w:t>9</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8" w:history="1">
        <w:r w:rsidR="006A08B1" w:rsidRPr="006C0590">
          <w:rPr>
            <w:rStyle w:val="aff3"/>
            <w:noProof/>
          </w:rPr>
          <w:t>四</w:t>
        </w:r>
        <w:r w:rsidR="006A08B1" w:rsidRPr="006C0590">
          <w:rPr>
            <w:rStyle w:val="aff3"/>
            <w:noProof/>
          </w:rPr>
          <w:t xml:space="preserve"> </w:t>
        </w:r>
        <w:r w:rsidR="006A08B1" w:rsidRPr="006C0590">
          <w:rPr>
            <w:rStyle w:val="aff3"/>
            <w:noProof/>
          </w:rPr>
          <w:t>分析结论及建议</w:t>
        </w:r>
        <w:r w:rsidR="006A08B1">
          <w:rPr>
            <w:noProof/>
            <w:webHidden/>
          </w:rPr>
          <w:tab/>
        </w:r>
        <w:r w:rsidR="006A08B1">
          <w:rPr>
            <w:noProof/>
            <w:webHidden/>
          </w:rPr>
          <w:fldChar w:fldCharType="begin"/>
        </w:r>
        <w:r w:rsidR="006A08B1">
          <w:rPr>
            <w:noProof/>
            <w:webHidden/>
          </w:rPr>
          <w:instrText xml:space="preserve"> PAGEREF _Toc16779168 \h </w:instrText>
        </w:r>
        <w:r w:rsidR="006A08B1">
          <w:rPr>
            <w:noProof/>
            <w:webHidden/>
          </w:rPr>
        </w:r>
        <w:r w:rsidR="006A08B1">
          <w:rPr>
            <w:noProof/>
            <w:webHidden/>
          </w:rPr>
          <w:fldChar w:fldCharType="separate"/>
        </w:r>
        <w:r w:rsidR="006A08B1">
          <w:rPr>
            <w:noProof/>
            <w:webHidden/>
          </w:rPr>
          <w:t>10</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9" w:history="1">
        <w:r w:rsidR="006A08B1" w:rsidRPr="006C0590">
          <w:rPr>
            <w:rStyle w:val="aff3"/>
            <w:noProof/>
          </w:rPr>
          <w:t>五</w:t>
        </w:r>
        <w:r w:rsidR="006A08B1" w:rsidRPr="006C0590">
          <w:rPr>
            <w:rStyle w:val="aff3"/>
            <w:noProof/>
          </w:rPr>
          <w:t xml:space="preserve"> </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_Toc16779169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0" w:history="1">
        <w:r w:rsidR="006A08B1" w:rsidRPr="006C0590">
          <w:rPr>
            <w:rStyle w:val="aff3"/>
            <w:noProof/>
            <w14:scene3d>
              <w14:camera w14:prst="orthographicFront"/>
              <w14:lightRig w14:rig="threePt" w14:dir="t">
                <w14:rot w14:lat="0" w14:lon="0" w14:rev="0"/>
              </w14:lightRig>
            </w14:scene3d>
          </w:rPr>
          <w:t>5.1</w:t>
        </w:r>
        <w:r w:rsidR="006A08B1" w:rsidRPr="006C0590">
          <w:rPr>
            <w:rStyle w:val="aff3"/>
            <w:noProof/>
          </w:rPr>
          <w:t xml:space="preserve"> </w:t>
        </w:r>
        <w:r w:rsidR="006A08B1" w:rsidRPr="006C0590">
          <w:rPr>
            <w:rStyle w:val="aff3"/>
            <w:noProof/>
          </w:rPr>
          <w:t>分析软件</w:t>
        </w:r>
        <w:r w:rsidR="006A08B1">
          <w:rPr>
            <w:noProof/>
            <w:webHidden/>
          </w:rPr>
          <w:tab/>
        </w:r>
        <w:r w:rsidR="006A08B1">
          <w:rPr>
            <w:noProof/>
            <w:webHidden/>
          </w:rPr>
          <w:fldChar w:fldCharType="begin"/>
        </w:r>
        <w:r w:rsidR="006A08B1">
          <w:rPr>
            <w:noProof/>
            <w:webHidden/>
          </w:rPr>
          <w:instrText xml:space="preserve"> PAGEREF _Toc16779170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1" w:history="1">
        <w:r w:rsidR="006A08B1" w:rsidRPr="006C0590">
          <w:rPr>
            <w:rStyle w:val="aff3"/>
            <w:noProof/>
            <w14:scene3d>
              <w14:camera w14:prst="orthographicFront"/>
              <w14:lightRig w14:rig="threePt" w14:dir="t">
                <w14:rot w14:lat="0" w14:lon="0" w14:rev="0"/>
              </w14:lightRig>
            </w14:scene3d>
          </w:rPr>
          <w:t>5.2</w:t>
        </w:r>
        <w:r w:rsidR="006A08B1" w:rsidRPr="006C0590">
          <w:rPr>
            <w:rStyle w:val="aff3"/>
            <w:noProof/>
          </w:rPr>
          <w:t xml:space="preserve"> </w:t>
        </w:r>
        <w:r w:rsidR="006A08B1" w:rsidRPr="006C0590">
          <w:rPr>
            <w:rStyle w:val="aff3"/>
            <w:noProof/>
          </w:rPr>
          <w:t>二代数据介绍及质控方法</w:t>
        </w:r>
        <w:r w:rsidR="006A08B1">
          <w:rPr>
            <w:noProof/>
            <w:webHidden/>
          </w:rPr>
          <w:tab/>
        </w:r>
        <w:r w:rsidR="006A08B1">
          <w:rPr>
            <w:noProof/>
            <w:webHidden/>
          </w:rPr>
          <w:fldChar w:fldCharType="begin"/>
        </w:r>
        <w:r w:rsidR="006A08B1">
          <w:rPr>
            <w:noProof/>
            <w:webHidden/>
          </w:rPr>
          <w:instrText xml:space="preserve"> PAGEREF _Toc16779171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2" w:history="1">
        <w:r w:rsidR="006A08B1" w:rsidRPr="006C0590">
          <w:rPr>
            <w:rStyle w:val="aff3"/>
            <w:noProof/>
            <w14:scene3d>
              <w14:camera w14:prst="orthographicFront"/>
              <w14:lightRig w14:rig="threePt" w14:dir="t">
                <w14:rot w14:lat="0" w14:lon="0" w14:rev="0"/>
              </w14:lightRig>
            </w14:scene3d>
          </w:rPr>
          <w:t>5.3</w:t>
        </w:r>
        <w:r w:rsidR="006A08B1" w:rsidRPr="006C0590">
          <w:rPr>
            <w:rStyle w:val="aff3"/>
            <w:i/>
            <w:iCs/>
            <w:noProof/>
          </w:rPr>
          <w:t xml:space="preserve"> K</w:t>
        </w:r>
        <w:r w:rsidR="006A08B1" w:rsidRPr="006C0590">
          <w:rPr>
            <w:rStyle w:val="aff3"/>
            <w:noProof/>
          </w:rPr>
          <w:t>-mer</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_Toc16779172 \h </w:instrText>
        </w:r>
        <w:r w:rsidR="006A08B1">
          <w:rPr>
            <w:noProof/>
            <w:webHidden/>
          </w:rPr>
        </w:r>
        <w:r w:rsidR="006A08B1">
          <w:rPr>
            <w:noProof/>
            <w:webHidden/>
          </w:rPr>
          <w:fldChar w:fldCharType="separate"/>
        </w:r>
        <w:r w:rsidR="006A08B1">
          <w:rPr>
            <w:noProof/>
            <w:webHidden/>
          </w:rPr>
          <w:t>13</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3" w:history="1">
        <w:r w:rsidR="006A08B1" w:rsidRPr="006C0590">
          <w:rPr>
            <w:rStyle w:val="aff3"/>
            <w:noProof/>
            <w14:scene3d>
              <w14:camera w14:prst="orthographicFront"/>
              <w14:lightRig w14:rig="threePt" w14:dir="t">
                <w14:rot w14:lat="0" w14:lon="0" w14:rev="0"/>
              </w14:lightRig>
            </w14:scene3d>
          </w:rPr>
          <w:t>5.4</w:t>
        </w:r>
        <w:r w:rsidR="006A08B1" w:rsidRPr="006C0590">
          <w:rPr>
            <w:rStyle w:val="aff3"/>
            <w:noProof/>
          </w:rPr>
          <w:t xml:space="preserve"> </w:t>
        </w:r>
        <w:r w:rsidR="006A08B1" w:rsidRPr="006C0590">
          <w:rPr>
            <w:rStyle w:val="aff3"/>
            <w:noProof/>
          </w:rPr>
          <w:t>基因组组装</w:t>
        </w:r>
        <w:r w:rsidR="006A08B1">
          <w:rPr>
            <w:noProof/>
            <w:webHidden/>
          </w:rPr>
          <w:tab/>
        </w:r>
        <w:r w:rsidR="006A08B1">
          <w:rPr>
            <w:noProof/>
            <w:webHidden/>
          </w:rPr>
          <w:fldChar w:fldCharType="begin"/>
        </w:r>
        <w:r w:rsidR="006A08B1">
          <w:rPr>
            <w:noProof/>
            <w:webHidden/>
          </w:rPr>
          <w:instrText xml:space="preserve"> PAGEREF _Toc16779173 \h </w:instrText>
        </w:r>
        <w:r w:rsidR="006A08B1">
          <w:rPr>
            <w:noProof/>
            <w:webHidden/>
          </w:rPr>
        </w:r>
        <w:r w:rsidR="006A08B1">
          <w:rPr>
            <w:noProof/>
            <w:webHidden/>
          </w:rPr>
          <w:fldChar w:fldCharType="separate"/>
        </w:r>
        <w:r w:rsidR="006A08B1">
          <w:rPr>
            <w:noProof/>
            <w:webHidden/>
          </w:rPr>
          <w:t>14</w:t>
        </w:r>
        <w:r w:rsidR="006A08B1">
          <w:rPr>
            <w:noProof/>
            <w:webHidden/>
          </w:rPr>
          <w:fldChar w:fldCharType="end"/>
        </w:r>
      </w:hyperlink>
    </w:p>
    <w:p w:rsidR="006A08B1" w:rsidRDefault="00124536"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4" w:history="1">
        <w:r w:rsidR="006A08B1" w:rsidRPr="006C0590">
          <w:rPr>
            <w:rStyle w:val="aff3"/>
            <w:noProof/>
            <w14:scene3d>
              <w14:camera w14:prst="orthographicFront"/>
              <w14:lightRig w14:rig="threePt" w14:dir="t">
                <w14:rot w14:lat="0" w14:lon="0" w14:rev="0"/>
              </w14:lightRig>
            </w14:scene3d>
          </w:rPr>
          <w:t>5.5</w:t>
        </w:r>
        <w:r w:rsidR="006A08B1" w:rsidRPr="006C0590">
          <w:rPr>
            <w:rStyle w:val="aff3"/>
            <w:noProof/>
          </w:rPr>
          <w:t xml:space="preserve"> GC-Dpeth</w:t>
        </w:r>
        <w:r w:rsidR="006A08B1" w:rsidRPr="006C0590">
          <w:rPr>
            <w:rStyle w:val="aff3"/>
            <w:noProof/>
          </w:rPr>
          <w:t>分析</w:t>
        </w:r>
        <w:r w:rsidR="006A08B1">
          <w:rPr>
            <w:noProof/>
            <w:webHidden/>
          </w:rPr>
          <w:tab/>
        </w:r>
        <w:r w:rsidR="006A08B1">
          <w:rPr>
            <w:noProof/>
            <w:webHidden/>
          </w:rPr>
          <w:fldChar w:fldCharType="begin"/>
        </w:r>
        <w:r w:rsidR="006A08B1">
          <w:rPr>
            <w:noProof/>
            <w:webHidden/>
          </w:rPr>
          <w:instrText xml:space="preserve"> PAGEREF _Toc16779174 \h </w:instrText>
        </w:r>
        <w:r w:rsidR="006A08B1">
          <w:rPr>
            <w:noProof/>
            <w:webHidden/>
          </w:rPr>
        </w:r>
        <w:r w:rsidR="006A08B1">
          <w:rPr>
            <w:noProof/>
            <w:webHidden/>
          </w:rPr>
          <w:fldChar w:fldCharType="separate"/>
        </w:r>
        <w:r w:rsidR="006A08B1">
          <w:rPr>
            <w:noProof/>
            <w:webHidden/>
          </w:rPr>
          <w:t>15</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5" w:history="1">
        <w:r w:rsidR="006A08B1" w:rsidRPr="006C0590">
          <w:rPr>
            <w:rStyle w:val="aff3"/>
            <w:noProof/>
          </w:rPr>
          <w:t>六</w:t>
        </w:r>
        <w:r w:rsidR="006A08B1" w:rsidRPr="006C0590">
          <w:rPr>
            <w:rStyle w:val="aff3"/>
            <w:noProof/>
          </w:rPr>
          <w:t xml:space="preserve"> </w:t>
        </w:r>
        <w:r w:rsidR="006A08B1" w:rsidRPr="006C0590">
          <w:rPr>
            <w:rStyle w:val="aff3"/>
            <w:noProof/>
          </w:rPr>
          <w:t>参考文献</w:t>
        </w:r>
        <w:r w:rsidR="006A08B1">
          <w:rPr>
            <w:noProof/>
            <w:webHidden/>
          </w:rPr>
          <w:tab/>
        </w:r>
        <w:r w:rsidR="006A08B1">
          <w:rPr>
            <w:noProof/>
            <w:webHidden/>
          </w:rPr>
          <w:fldChar w:fldCharType="begin"/>
        </w:r>
        <w:r w:rsidR="006A08B1">
          <w:rPr>
            <w:noProof/>
            <w:webHidden/>
          </w:rPr>
          <w:instrText xml:space="preserve"> PAGEREF _Toc16779175 \h </w:instrText>
        </w:r>
        <w:r w:rsidR="006A08B1">
          <w:rPr>
            <w:noProof/>
            <w:webHidden/>
          </w:rPr>
        </w:r>
        <w:r w:rsidR="006A08B1">
          <w:rPr>
            <w:noProof/>
            <w:webHidden/>
          </w:rPr>
          <w:fldChar w:fldCharType="separate"/>
        </w:r>
        <w:r w:rsidR="006A08B1">
          <w:rPr>
            <w:noProof/>
            <w:webHidden/>
          </w:rPr>
          <w:t>16</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6" w:history="1">
        <w:r w:rsidR="006A08B1" w:rsidRPr="006C0590">
          <w:rPr>
            <w:rStyle w:val="aff3"/>
            <w:noProof/>
          </w:rPr>
          <w:t>附件一</w:t>
        </w:r>
        <w:r w:rsidR="006A08B1" w:rsidRPr="006C0590">
          <w:rPr>
            <w:rStyle w:val="aff3"/>
            <w:noProof/>
          </w:rPr>
          <w:t xml:space="preserve"> </w:t>
        </w:r>
        <w:r w:rsidR="006A08B1" w:rsidRPr="006C0590">
          <w:rPr>
            <w:rStyle w:val="aff3"/>
            <w:noProof/>
          </w:rPr>
          <w:t>相关技术介绍</w:t>
        </w:r>
        <w:r w:rsidR="006A08B1">
          <w:rPr>
            <w:noProof/>
            <w:webHidden/>
          </w:rPr>
          <w:tab/>
        </w:r>
        <w:r w:rsidR="006A08B1">
          <w:rPr>
            <w:noProof/>
            <w:webHidden/>
          </w:rPr>
          <w:fldChar w:fldCharType="begin"/>
        </w:r>
        <w:r w:rsidR="006A08B1">
          <w:rPr>
            <w:noProof/>
            <w:webHidden/>
          </w:rPr>
          <w:instrText xml:space="preserve"> PAGEREF _Toc16779176 \h </w:instrText>
        </w:r>
        <w:r w:rsidR="006A08B1">
          <w:rPr>
            <w:noProof/>
            <w:webHidden/>
          </w:rPr>
        </w:r>
        <w:r w:rsidR="006A08B1">
          <w:rPr>
            <w:noProof/>
            <w:webHidden/>
          </w:rPr>
          <w:fldChar w:fldCharType="separate"/>
        </w:r>
        <w:r w:rsidR="006A08B1">
          <w:rPr>
            <w:noProof/>
            <w:webHidden/>
          </w:rPr>
          <w:t>17</w:t>
        </w:r>
        <w:r w:rsidR="006A08B1">
          <w:rPr>
            <w:noProof/>
            <w:webHidden/>
          </w:rPr>
          <w:fldChar w:fldCharType="end"/>
        </w:r>
      </w:hyperlink>
    </w:p>
    <w:p w:rsidR="006A08B1" w:rsidRDefault="00124536"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7" w:history="1">
        <w:r w:rsidR="006A08B1" w:rsidRPr="006C0590">
          <w:rPr>
            <w:rStyle w:val="aff3"/>
            <w:noProof/>
          </w:rPr>
          <w:t>附件二</w:t>
        </w:r>
        <w:r w:rsidR="006A08B1" w:rsidRPr="006C0590">
          <w:rPr>
            <w:rStyle w:val="aff3"/>
            <w:noProof/>
          </w:rPr>
          <w:t xml:space="preserve"> </w:t>
        </w:r>
        <w:r w:rsidR="006A08B1" w:rsidRPr="006C0590">
          <w:rPr>
            <w:rStyle w:val="aff3"/>
            <w:noProof/>
          </w:rPr>
          <w:t>联系我们</w:t>
        </w:r>
        <w:r w:rsidR="006A08B1">
          <w:rPr>
            <w:noProof/>
            <w:webHidden/>
          </w:rPr>
          <w:tab/>
        </w:r>
        <w:r w:rsidR="006A08B1">
          <w:rPr>
            <w:noProof/>
            <w:webHidden/>
          </w:rPr>
          <w:fldChar w:fldCharType="begin"/>
        </w:r>
        <w:r w:rsidR="006A08B1">
          <w:rPr>
            <w:noProof/>
            <w:webHidden/>
          </w:rPr>
          <w:instrText xml:space="preserve"> PAGEREF _Toc16779177 \h </w:instrText>
        </w:r>
        <w:r w:rsidR="006A08B1">
          <w:rPr>
            <w:noProof/>
            <w:webHidden/>
          </w:rPr>
        </w:r>
        <w:r w:rsidR="006A08B1">
          <w:rPr>
            <w:noProof/>
            <w:webHidden/>
          </w:rPr>
          <w:fldChar w:fldCharType="separate"/>
        </w:r>
        <w:r w:rsidR="006A08B1">
          <w:rPr>
            <w:noProof/>
            <w:webHidden/>
          </w:rPr>
          <w:t>18</w:t>
        </w:r>
        <w:r w:rsidR="006A08B1">
          <w:rPr>
            <w:noProof/>
            <w:webHidden/>
          </w:rPr>
          <w:fldChar w:fldCharType="end"/>
        </w:r>
      </w:hyperlink>
    </w:p>
    <w:p w:rsidR="002D3C16" w:rsidRDefault="00D7555C" w:rsidP="006A08B1">
      <w:pPr>
        <w:pStyle w:val="11"/>
        <w:spacing w:line="500" w:lineRule="atLeast"/>
        <w:ind w:left="240"/>
        <w:rPr>
          <w:lang w:val="zh-CN"/>
        </w:rPr>
        <w:sectPr w:rsidR="002D3C16">
          <w:headerReference w:type="default" r:id="rId10"/>
          <w:footerReference w:type="default" r:id="rId11"/>
          <w:headerReference w:type="first" r:id="rId12"/>
          <w:footerReference w:type="first" r:id="rId13"/>
          <w:endnotePr>
            <w:numFmt w:val="decimal"/>
          </w:endnotePr>
          <w:pgSz w:w="11906" w:h="16838"/>
          <w:pgMar w:top="1418" w:right="1418" w:bottom="1418" w:left="1418" w:header="510" w:footer="227" w:gutter="0"/>
          <w:pgNumType w:start="0"/>
          <w:cols w:space="720"/>
          <w:titlePg/>
          <w:docGrid w:type="lines" w:linePitch="326"/>
        </w:sectPr>
      </w:pPr>
      <w:r>
        <w:rPr>
          <w:sz w:val="20"/>
          <w:szCs w:val="20"/>
        </w:rPr>
        <w:fldChar w:fldCharType="end"/>
      </w:r>
    </w:p>
    <w:p w:rsidR="002D3C16" w:rsidRDefault="00D7555C">
      <w:pPr>
        <w:pStyle w:val="1"/>
        <w:ind w:left="720" w:hanging="720"/>
      </w:pPr>
      <w:bookmarkStart w:id="3" w:name="_Toc526081349"/>
      <w:bookmarkStart w:id="4" w:name="_Toc16779157"/>
      <w:bookmarkStart w:id="5" w:name="OLE_LINK3"/>
      <w:bookmarkStart w:id="6" w:name="OLE_LINK4"/>
      <w:r>
        <w:rPr>
          <w:rFonts w:hint="eastAsia"/>
        </w:rPr>
        <w:lastRenderedPageBreak/>
        <w:t>项目基本信息</w:t>
      </w:r>
      <w:bookmarkEnd w:id="3"/>
      <w:bookmarkEnd w:id="4"/>
    </w:p>
    <w:p w:rsidR="002D3C16" w:rsidRDefault="002D3C16"/>
    <w:tbl>
      <w:tblPr>
        <w:tblW w:w="7853"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5018"/>
      </w:tblGrid>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样本编号</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{{name}}</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物种名</w:t>
            </w:r>
          </w:p>
        </w:tc>
        <w:tc>
          <w:tcPr>
            <w:tcW w:w="5018" w:type="dxa"/>
            <w:shd w:val="clear" w:color="auto" w:fill="auto"/>
            <w:vAlign w:val="center"/>
          </w:tcPr>
          <w:p w:rsidR="002D3C16" w:rsidRDefault="00D7555C">
            <w:pPr>
              <w:spacing w:line="600" w:lineRule="auto"/>
              <w:jc w:val="center"/>
              <w:rPr>
                <w:rFonts w:eastAsiaTheme="majorEastAsia"/>
                <w:b/>
                <w:i/>
                <w:color w:val="FF0000"/>
                <w:szCs w:val="24"/>
              </w:rPr>
            </w:pPr>
            <w:r>
              <w:rPr>
                <w:b/>
                <w:i/>
                <w:color w:val="FF0000"/>
                <w:szCs w:val="24"/>
                <w:lang w:bidi="ar"/>
              </w:rPr>
              <w:t>{{species}}</w:t>
            </w:r>
            <w:r>
              <w:rPr>
                <w:b/>
                <w:color w:val="FF0000"/>
                <w:szCs w:val="24"/>
                <w:lang w:bidi="ar"/>
              </w:rPr>
              <w:t xml:space="preserve"> {{strain}}</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测序平台</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{{sequencer}}</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测序数据量</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w:t>
            </w:r>
            <w:r w:rsidR="00AC0C9D" w:rsidRPr="00AC0C9D">
              <w:rPr>
                <w:b/>
                <w:color w:val="FF0000"/>
                <w:szCs w:val="24"/>
                <w:lang w:bidi="ar"/>
              </w:rPr>
              <w:t xml:space="preserve">raw_data </w:t>
            </w:r>
            <w:r>
              <w:rPr>
                <w:b/>
                <w:color w:val="FF0000"/>
                <w:szCs w:val="24"/>
                <w:lang w:bidi="ar"/>
              </w:rPr>
              <w:t>}} bp</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基因组大小</w:t>
            </w:r>
          </w:p>
        </w:tc>
        <w:tc>
          <w:tcPr>
            <w:tcW w:w="5018" w:type="dxa"/>
            <w:shd w:val="clear" w:color="auto" w:fill="auto"/>
            <w:vAlign w:val="center"/>
          </w:tcPr>
          <w:p w:rsidR="002D3C16" w:rsidRDefault="00D7555C" w:rsidP="00970988">
            <w:pPr>
              <w:spacing w:line="600" w:lineRule="auto"/>
              <w:jc w:val="center"/>
              <w:rPr>
                <w:rFonts w:eastAsiaTheme="majorEastAsia"/>
                <w:b/>
                <w:color w:val="FF0000"/>
                <w:szCs w:val="24"/>
              </w:rPr>
            </w:pPr>
            <w:r>
              <w:rPr>
                <w:b/>
                <w:color w:val="FF0000"/>
                <w:szCs w:val="24"/>
                <w:lang w:bidi="ar"/>
              </w:rPr>
              <w:t>{{</w:t>
            </w:r>
            <w:r w:rsidR="00970988" w:rsidRPr="00970988">
              <w:rPr>
                <w:b/>
                <w:color w:val="FF0000"/>
                <w:szCs w:val="24"/>
                <w:lang w:bidi="ar"/>
              </w:rPr>
              <w:t>estimate</w:t>
            </w:r>
            <w:r>
              <w:rPr>
                <w:b/>
                <w:color w:val="FF0000"/>
                <w:szCs w:val="24"/>
                <w:lang w:bidi="ar"/>
              </w:rPr>
              <w:t>_size}} bp</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基因组杂合度</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{{heterozygosity}}</w:t>
            </w:r>
          </w:p>
        </w:tc>
      </w:tr>
    </w:tbl>
    <w:p w:rsidR="002D3C16" w:rsidRDefault="00D7555C" w:rsidP="005A2195">
      <w:pPr>
        <w:ind w:firstLineChars="400" w:firstLine="720"/>
        <w:rPr>
          <w:color w:val="FF0000"/>
          <w:sz w:val="18"/>
          <w:szCs w:val="18"/>
        </w:rPr>
      </w:pPr>
      <w:r>
        <w:rPr>
          <w:rFonts w:hint="eastAsia"/>
          <w:color w:val="FF0000"/>
          <w:sz w:val="18"/>
          <w:szCs w:val="18"/>
        </w:rPr>
        <w:t>备注：基因组</w:t>
      </w:r>
      <w:r w:rsidR="00342531">
        <w:rPr>
          <w:rFonts w:hint="eastAsia"/>
          <w:color w:val="FF0000"/>
          <w:sz w:val="18"/>
          <w:szCs w:val="18"/>
        </w:rPr>
        <w:t>大小和</w:t>
      </w:r>
      <w:r>
        <w:rPr>
          <w:rFonts w:hint="eastAsia"/>
          <w:color w:val="FF0000"/>
          <w:sz w:val="18"/>
          <w:szCs w:val="18"/>
        </w:rPr>
        <w:t>杂合度是依据软件</w:t>
      </w:r>
      <w:r w:rsidR="00342531">
        <w:rPr>
          <w:color w:val="FF0000"/>
          <w:sz w:val="18"/>
          <w:szCs w:val="18"/>
        </w:rPr>
        <w:t>{{</w:t>
      </w:r>
      <w:r w:rsidR="00342531" w:rsidRPr="00342531">
        <w:rPr>
          <w:color w:val="FF0000"/>
          <w:sz w:val="18"/>
          <w:szCs w:val="18"/>
        </w:rPr>
        <w:t>software</w:t>
      </w:r>
      <w:r w:rsidR="00342531">
        <w:rPr>
          <w:color w:val="FF0000"/>
          <w:sz w:val="18"/>
          <w:szCs w:val="18"/>
        </w:rPr>
        <w:t>}}</w:t>
      </w:r>
      <w:r w:rsidR="005A2195">
        <w:rPr>
          <w:rFonts w:hint="eastAsia"/>
          <w:color w:val="FF0000"/>
          <w:sz w:val="18"/>
          <w:szCs w:val="18"/>
        </w:rPr>
        <w:t>评估所得，仅作为参考用于初步判断基因组复杂程度。</w:t>
      </w:r>
    </w:p>
    <w:p w:rsidR="002D3C16" w:rsidRPr="005A2195" w:rsidRDefault="002D3C16"/>
    <w:p w:rsidR="002D3C16" w:rsidRPr="005A2195" w:rsidRDefault="002D3C16"/>
    <w:p w:rsidR="002D3C16" w:rsidRDefault="00D7555C">
      <w:pPr>
        <w:pStyle w:val="1"/>
        <w:ind w:left="720" w:hanging="720"/>
        <w:rPr>
          <w:color w:val="FF0000"/>
        </w:rPr>
      </w:pPr>
      <w:r>
        <w:rPr>
          <w:color w:val="auto"/>
        </w:rPr>
        <w:br w:type="page"/>
      </w:r>
      <w:bookmarkStart w:id="7" w:name="_Toc28963"/>
      <w:bookmarkStart w:id="8" w:name="_Toc526081350"/>
      <w:bookmarkStart w:id="9" w:name="_Toc14099847"/>
      <w:bookmarkStart w:id="10" w:name="_Toc16779158"/>
      <w:bookmarkEnd w:id="1"/>
      <w:bookmarkEnd w:id="2"/>
      <w:bookmarkEnd w:id="5"/>
      <w:bookmarkEnd w:id="6"/>
      <w:r>
        <w:rPr>
          <w:rFonts w:hint="eastAsia"/>
          <w:color w:val="FF0000"/>
        </w:rPr>
        <w:lastRenderedPageBreak/>
        <w:t>项目</w:t>
      </w:r>
      <w:r>
        <w:rPr>
          <w:color w:val="FF0000"/>
        </w:rPr>
        <w:t>流程</w:t>
      </w:r>
      <w:bookmarkEnd w:id="7"/>
      <w:bookmarkEnd w:id="8"/>
      <w:bookmarkEnd w:id="9"/>
      <w:bookmarkEnd w:id="10"/>
    </w:p>
    <w:p w:rsidR="002D3C16" w:rsidRDefault="002D3C16">
      <w:pPr>
        <w:jc w:val="center"/>
        <w:rPr>
          <w:b/>
        </w:rPr>
      </w:pPr>
    </w:p>
    <w:p w:rsidR="002D3C16" w:rsidRDefault="00D7555C">
      <w:pPr>
        <w:pStyle w:val="2"/>
        <w:numPr>
          <w:ilvl w:val="1"/>
          <w:numId w:val="3"/>
        </w:numPr>
        <w:spacing w:before="163" w:after="163"/>
      </w:pPr>
      <w:bookmarkStart w:id="11" w:name="_Toc472431132"/>
      <w:bookmarkStart w:id="12" w:name="_Toc5172"/>
      <w:bookmarkStart w:id="13" w:name="_Toc526081351"/>
      <w:bookmarkStart w:id="14" w:name="_Toc14099848"/>
      <w:bookmarkStart w:id="15" w:name="_Toc31141"/>
      <w:bookmarkStart w:id="16" w:name="_Toc16779159"/>
      <w:bookmarkStart w:id="17" w:name="_Toc464821922"/>
      <w:bookmarkStart w:id="18" w:name="_Toc283738702"/>
      <w:r>
        <w:t>实验</w:t>
      </w:r>
      <w:bookmarkEnd w:id="11"/>
      <w:bookmarkEnd w:id="12"/>
      <w:r>
        <w:rPr>
          <w:rFonts w:hint="eastAsia"/>
        </w:rPr>
        <w:t>流程</w:t>
      </w:r>
      <w:bookmarkEnd w:id="13"/>
      <w:bookmarkEnd w:id="14"/>
      <w:bookmarkEnd w:id="15"/>
      <w:bookmarkEnd w:id="16"/>
    </w:p>
    <w:p w:rsidR="002D3C16" w:rsidRDefault="00D7555C">
      <w:pPr>
        <w:spacing w:line="360" w:lineRule="auto"/>
        <w:ind w:firstLineChars="200" w:firstLine="480"/>
      </w:pPr>
      <w:r>
        <w:rPr>
          <w:rFonts w:hint="eastAsia"/>
        </w:rPr>
        <w:t>利用给定的样品进行</w:t>
      </w:r>
      <w:r>
        <w:rPr>
          <w:rFonts w:hint="eastAsia"/>
        </w:rPr>
        <w:t>DNA</w:t>
      </w:r>
      <w:r>
        <w:rPr>
          <w:rFonts w:hint="eastAsia"/>
        </w:rPr>
        <w:t>抽提，随后对抽提</w:t>
      </w:r>
      <w:r>
        <w:rPr>
          <w:rFonts w:hint="eastAsia"/>
        </w:rPr>
        <w:t>DNA</w:t>
      </w:r>
      <w:r>
        <w:rPr>
          <w:rFonts w:hint="eastAsia"/>
        </w:rPr>
        <w:t>进行质量检测评估。对质量检测合格的</w:t>
      </w:r>
      <w:r>
        <w:rPr>
          <w:rFonts w:hint="eastAsia"/>
        </w:rPr>
        <w:t>DNA</w:t>
      </w:r>
      <w:r>
        <w:rPr>
          <w:rFonts w:hint="eastAsia"/>
        </w:rPr>
        <w:t>样品进行高通量测序（</w:t>
      </w:r>
      <w:r>
        <w:rPr>
          <w:rFonts w:hint="eastAsia"/>
        </w:rPr>
        <w:t>H</w:t>
      </w:r>
      <w:r>
        <w:t>igh Throughput Sequencing, HTS</w:t>
      </w:r>
      <w:r>
        <w:rPr>
          <w:rFonts w:hint="eastAsia"/>
        </w:rPr>
        <w:t>）的文库制备和上机测序，最终获得相应核苷酸序列数据。对于不合格的</w:t>
      </w:r>
      <w:r>
        <w:rPr>
          <w:rFonts w:hint="eastAsia"/>
        </w:rPr>
        <w:t>DNA</w:t>
      </w:r>
      <w:r>
        <w:rPr>
          <w:rFonts w:hint="eastAsia"/>
        </w:rPr>
        <w:t>样品，如果有样品剩余则重新进行</w:t>
      </w:r>
      <w:r>
        <w:rPr>
          <w:rFonts w:hint="eastAsia"/>
        </w:rPr>
        <w:t>DNA</w:t>
      </w:r>
      <w:r>
        <w:rPr>
          <w:rFonts w:hint="eastAsia"/>
        </w:rPr>
        <w:t>抽提，没有样品剩余则需要合作方重新安排样品寄送。实验流程参见图</w:t>
      </w:r>
      <w:r w:rsidR="00AC78E7">
        <w:t>2.1</w:t>
      </w:r>
      <w:r>
        <w:rPr>
          <w:rFonts w:hint="eastAsia"/>
        </w:rPr>
        <w:t>。</w:t>
      </w:r>
    </w:p>
    <w:p w:rsidR="002D3C16" w:rsidRDefault="00D7555C">
      <w:pPr>
        <w:jc w:val="center"/>
        <w:rPr>
          <w:szCs w:val="24"/>
          <w:shd w:val="clear" w:color="auto" w:fill="FFFFFF"/>
        </w:rPr>
      </w:pPr>
      <w:r>
        <w:rPr>
          <w:noProof/>
        </w:rPr>
        <w:drawing>
          <wp:inline distT="0" distB="0" distL="0" distR="0">
            <wp:extent cx="3599180" cy="5317490"/>
            <wp:effectExtent l="0" t="0" r="127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3599180" cy="5317490"/>
                    </a:xfrm>
                    <a:prstGeom prst="rect">
                      <a:avLst/>
                    </a:prstGeom>
                    <a:noFill/>
                    <a:ln>
                      <a:noFill/>
                    </a:ln>
                  </pic:spPr>
                </pic:pic>
              </a:graphicData>
            </a:graphic>
          </wp:inline>
        </w:drawing>
      </w:r>
    </w:p>
    <w:p w:rsidR="002D3C16" w:rsidRDefault="00D7555C">
      <w:pPr>
        <w:pStyle w:val="5"/>
      </w:pPr>
      <w:bookmarkStart w:id="19" w:name="_Toc472431136"/>
      <w:bookmarkStart w:id="20" w:name="_Toc526081354"/>
      <w:r>
        <w:t>基因组</w:t>
      </w:r>
      <w:r>
        <w:t>survey</w:t>
      </w:r>
      <w:r>
        <w:t>测序流程</w:t>
      </w:r>
    </w:p>
    <w:p w:rsidR="002D3C16" w:rsidRDefault="002D3C16"/>
    <w:p w:rsidR="002D3C16" w:rsidRDefault="00D7555C">
      <w:pPr>
        <w:pStyle w:val="2"/>
        <w:spacing w:before="163" w:after="163"/>
        <w:ind w:left="640" w:hanging="640"/>
      </w:pPr>
      <w:bookmarkStart w:id="21" w:name="_Toc30051"/>
      <w:bookmarkStart w:id="22" w:name="_Toc14099849"/>
      <w:bookmarkStart w:id="23" w:name="_Toc16779160"/>
      <w:r>
        <w:rPr>
          <w:rFonts w:hint="eastAsia"/>
        </w:rPr>
        <w:lastRenderedPageBreak/>
        <w:t>生物信息</w:t>
      </w:r>
      <w:r>
        <w:t>分析流程</w:t>
      </w:r>
      <w:bookmarkEnd w:id="19"/>
      <w:bookmarkEnd w:id="20"/>
      <w:bookmarkEnd w:id="21"/>
      <w:bookmarkEnd w:id="22"/>
      <w:bookmarkEnd w:id="23"/>
    </w:p>
    <w:p w:rsidR="002D3C16" w:rsidRDefault="00D7555C">
      <w:pPr>
        <w:spacing w:line="360" w:lineRule="auto"/>
        <w:ind w:firstLineChars="200" w:firstLine="480"/>
      </w:pPr>
      <w:bookmarkStart w:id="24" w:name="OLE_LINK18"/>
      <w:r>
        <w:rPr>
          <w:rFonts w:cs="宋体" w:hint="eastAsia"/>
          <w:lang w:bidi="ar"/>
        </w:rPr>
        <w:t>第一：原始下机序列文件（</w:t>
      </w:r>
      <w:r>
        <w:rPr>
          <w:lang w:bidi="ar"/>
        </w:rPr>
        <w:t>raw data</w:t>
      </w:r>
      <w:r>
        <w:rPr>
          <w:rFonts w:cs="宋体" w:hint="eastAsia"/>
          <w:lang w:bidi="ar"/>
        </w:rPr>
        <w:t>）的质量控制，过滤低质量序列，质控包括：</w:t>
      </w:r>
    </w:p>
    <w:bookmarkEnd w:id="24"/>
    <w:p w:rsidR="002D3C16" w:rsidRDefault="00D7555C">
      <w:pPr>
        <w:spacing w:line="360" w:lineRule="auto"/>
        <w:ind w:firstLineChars="300" w:firstLine="720"/>
      </w:pPr>
      <w:r>
        <w:rPr>
          <w:lang w:bidi="ar"/>
        </w:rPr>
        <w:t xml:space="preserve">1) </w:t>
      </w:r>
      <w:r>
        <w:rPr>
          <w:rFonts w:cs="宋体" w:hint="eastAsia"/>
          <w:lang w:bidi="ar"/>
        </w:rPr>
        <w:t>去掉</w:t>
      </w:r>
      <w:r>
        <w:rPr>
          <w:lang w:bidi="ar"/>
        </w:rPr>
        <w:t>reads</w:t>
      </w:r>
      <w:r>
        <w:rPr>
          <w:rFonts w:cs="宋体" w:hint="eastAsia"/>
          <w:lang w:bidi="ar"/>
        </w:rPr>
        <w:t>的接头序列；</w:t>
      </w:r>
    </w:p>
    <w:p w:rsidR="002D3C16" w:rsidRDefault="00D7555C">
      <w:pPr>
        <w:spacing w:line="360" w:lineRule="auto"/>
        <w:ind w:firstLineChars="300" w:firstLine="720"/>
      </w:pPr>
      <w:r>
        <w:rPr>
          <w:lang w:bidi="ar"/>
        </w:rPr>
        <w:t xml:space="preserve">2) </w:t>
      </w:r>
      <w:r>
        <w:rPr>
          <w:rFonts w:cs="宋体" w:hint="eastAsia"/>
          <w:lang w:bidi="ar"/>
        </w:rPr>
        <w:t>截掉</w:t>
      </w:r>
      <w:r>
        <w:rPr>
          <w:lang w:bidi="ar"/>
        </w:rPr>
        <w:t>reads</w:t>
      </w:r>
      <w:r>
        <w:rPr>
          <w:rFonts w:cs="宋体" w:hint="eastAsia"/>
          <w:lang w:bidi="ar"/>
        </w:rPr>
        <w:t>两端测序不准确的碱基，直接截取左端</w:t>
      </w:r>
      <w:r>
        <w:rPr>
          <w:lang w:bidi="ar"/>
        </w:rPr>
        <w:t>5</w:t>
      </w:r>
      <w:r>
        <w:rPr>
          <w:rFonts w:cs="宋体" w:hint="eastAsia"/>
          <w:lang w:bidi="ar"/>
        </w:rPr>
        <w:t>个碱基，右端</w:t>
      </w:r>
      <w:r>
        <w:rPr>
          <w:lang w:bidi="ar"/>
        </w:rPr>
        <w:t>5</w:t>
      </w:r>
      <w:r>
        <w:rPr>
          <w:rFonts w:cs="宋体" w:hint="eastAsia"/>
          <w:lang w:bidi="ar"/>
        </w:rPr>
        <w:t>个碱基；</w:t>
      </w:r>
    </w:p>
    <w:p w:rsidR="002D3C16" w:rsidRDefault="00D7555C">
      <w:pPr>
        <w:spacing w:line="360" w:lineRule="auto"/>
        <w:ind w:firstLineChars="300" w:firstLine="720"/>
      </w:pPr>
      <w:r>
        <w:rPr>
          <w:lang w:bidi="ar"/>
        </w:rPr>
        <w:t xml:space="preserve">3) </w:t>
      </w:r>
      <w:r>
        <w:rPr>
          <w:rFonts w:cs="宋体" w:hint="eastAsia"/>
          <w:lang w:bidi="ar"/>
        </w:rPr>
        <w:t>去除当中还含有</w:t>
      </w:r>
      <w:r>
        <w:rPr>
          <w:lang w:bidi="ar"/>
        </w:rPr>
        <w:t>N</w:t>
      </w:r>
      <w:r>
        <w:rPr>
          <w:rFonts w:cs="宋体" w:hint="eastAsia"/>
          <w:lang w:bidi="ar"/>
        </w:rPr>
        <w:t>的</w:t>
      </w:r>
      <w:r>
        <w:rPr>
          <w:lang w:bidi="ar"/>
        </w:rPr>
        <w:t>reads</w:t>
      </w:r>
      <w:r>
        <w:rPr>
          <w:rFonts w:cs="宋体" w:hint="eastAsia"/>
          <w:lang w:bidi="ar"/>
        </w:rPr>
        <w:t>；</w:t>
      </w:r>
    </w:p>
    <w:p w:rsidR="002D3C16" w:rsidRDefault="00D7555C">
      <w:pPr>
        <w:spacing w:line="360" w:lineRule="auto"/>
        <w:ind w:firstLineChars="300" w:firstLine="720"/>
      </w:pPr>
      <w:r>
        <w:rPr>
          <w:lang w:bidi="ar"/>
        </w:rPr>
        <w:t xml:space="preserve">4) </w:t>
      </w:r>
      <w:r>
        <w:rPr>
          <w:rFonts w:cs="宋体" w:hint="eastAsia"/>
          <w:lang w:bidi="ar"/>
        </w:rPr>
        <w:t>当一条</w:t>
      </w:r>
      <w:r>
        <w:rPr>
          <w:lang w:bidi="ar"/>
        </w:rPr>
        <w:t>reads</w:t>
      </w:r>
      <w:r>
        <w:rPr>
          <w:rFonts w:cs="宋体" w:hint="eastAsia"/>
          <w:lang w:bidi="ar"/>
        </w:rPr>
        <w:t>中超过</w:t>
      </w:r>
      <w:r>
        <w:rPr>
          <w:lang w:bidi="ar"/>
        </w:rPr>
        <w:t>20%</w:t>
      </w:r>
      <w:r>
        <w:rPr>
          <w:rFonts w:cs="宋体" w:hint="eastAsia"/>
          <w:lang w:bidi="ar"/>
        </w:rPr>
        <w:t>的碱基质量分数小于</w:t>
      </w:r>
      <w:r w:rsidR="00D97BAF">
        <w:rPr>
          <w:lang w:bidi="ar"/>
        </w:rPr>
        <w:t>20</w:t>
      </w:r>
      <w:r>
        <w:rPr>
          <w:rFonts w:cs="宋体" w:hint="eastAsia"/>
          <w:lang w:bidi="ar"/>
        </w:rPr>
        <w:t>，则舍弃该</w:t>
      </w:r>
      <w:r>
        <w:rPr>
          <w:lang w:bidi="ar"/>
        </w:rPr>
        <w:t>reads</w:t>
      </w:r>
      <w:r>
        <w:rPr>
          <w:rFonts w:cs="宋体" w:hint="eastAsia"/>
          <w:lang w:bidi="ar"/>
        </w:rPr>
        <w:t>所对应的一对</w:t>
      </w:r>
      <w:r>
        <w:rPr>
          <w:lang w:bidi="ar"/>
        </w:rPr>
        <w:t>reads</w:t>
      </w:r>
      <w:r>
        <w:rPr>
          <w:rFonts w:cs="宋体" w:hint="eastAsia"/>
          <w:lang w:bidi="ar"/>
        </w:rPr>
        <w:t>。</w:t>
      </w:r>
    </w:p>
    <w:p w:rsidR="002D3C16" w:rsidRDefault="00D7555C">
      <w:pPr>
        <w:spacing w:line="360" w:lineRule="auto"/>
        <w:ind w:firstLineChars="200" w:firstLine="480"/>
      </w:pPr>
      <w:r>
        <w:rPr>
          <w:rFonts w:cs="宋体" w:hint="eastAsia"/>
          <w:lang w:bidi="ar"/>
        </w:rPr>
        <w:t>第二：基于质控后序列文件（</w:t>
      </w:r>
      <w:r>
        <w:rPr>
          <w:lang w:bidi="ar"/>
        </w:rPr>
        <w:t>clean data</w:t>
      </w:r>
      <w:r>
        <w:rPr>
          <w:rFonts w:cs="宋体" w:hint="eastAsia"/>
          <w:lang w:bidi="ar"/>
        </w:rPr>
        <w:t>）进行包括基因组大小和基因组杂合度的评估。首先，根据合作方提供的基因组大小预估值（基于流式细胞仪评估或近源物种的先验知识）随机获取</w:t>
      </w:r>
      <w:r w:rsidR="005A2195">
        <w:rPr>
          <w:rFonts w:cs="宋体" w:hint="eastAsia"/>
          <w:lang w:bidi="ar"/>
        </w:rPr>
        <w:t>3</w:t>
      </w:r>
      <w:r w:rsidR="005A2195">
        <w:rPr>
          <w:rFonts w:cs="宋体"/>
          <w:lang w:bidi="ar"/>
        </w:rPr>
        <w:t>0</w:t>
      </w:r>
      <w:r w:rsidR="005A2195">
        <w:rPr>
          <w:rFonts w:cs="宋体" w:hint="eastAsia"/>
          <w:lang w:bidi="ar"/>
        </w:rPr>
        <w:t>-</w:t>
      </w:r>
      <w:r>
        <w:rPr>
          <w:lang w:bidi="ar"/>
        </w:rPr>
        <w:t>50X</w:t>
      </w:r>
      <w:r>
        <w:rPr>
          <w:rFonts w:cs="宋体" w:hint="eastAsia"/>
          <w:lang w:bidi="ar"/>
        </w:rPr>
        <w:t>的序列数据，对于不足</w:t>
      </w:r>
      <w:r w:rsidR="005A2195">
        <w:rPr>
          <w:rFonts w:hint="eastAsia"/>
          <w:lang w:bidi="ar"/>
        </w:rPr>
        <w:t>3</w:t>
      </w:r>
      <w:r>
        <w:rPr>
          <w:lang w:bidi="ar"/>
        </w:rPr>
        <w:t>0X</w:t>
      </w:r>
      <w:r>
        <w:rPr>
          <w:rFonts w:cs="宋体" w:hint="eastAsia"/>
          <w:lang w:bidi="ar"/>
        </w:rPr>
        <w:t>的数据集则利用全部数据信息进行后续分析；然后，通过</w:t>
      </w:r>
      <w:r>
        <w:rPr>
          <w:lang w:bidi="ar"/>
        </w:rPr>
        <w:t>jellyfish</w:t>
      </w:r>
      <w:r>
        <w:rPr>
          <w:vertAlign w:val="superscript"/>
          <w:lang w:bidi="ar"/>
        </w:rPr>
        <w:t xml:space="preserve"> [1] </w:t>
      </w:r>
      <w:r>
        <w:rPr>
          <w:rFonts w:cs="宋体" w:hint="eastAsia"/>
          <w:lang w:bidi="ar"/>
        </w:rPr>
        <w:t>对序列文件进行</w:t>
      </w:r>
      <w:r>
        <w:rPr>
          <w:lang w:bidi="ar"/>
        </w:rPr>
        <w:t>K-mer</w:t>
      </w:r>
      <w:r>
        <w:rPr>
          <w:rFonts w:cs="宋体" w:hint="eastAsia"/>
          <w:lang w:bidi="ar"/>
        </w:rPr>
        <w:t>的计数和统计；随后，分别利用</w:t>
      </w:r>
      <w:bookmarkStart w:id="25" w:name="OLE_LINK19"/>
      <w:r>
        <w:rPr>
          <w:rFonts w:cs="宋体" w:hint="eastAsia"/>
          <w:lang w:bidi="ar"/>
        </w:rPr>
        <w:t>偏正态分布模型</w:t>
      </w:r>
      <w:bookmarkEnd w:id="25"/>
      <w:r>
        <w:rPr>
          <w:rFonts w:cs="宋体" w:hint="eastAsia"/>
          <w:lang w:bidi="ar"/>
        </w:rPr>
        <w:t>（</w:t>
      </w:r>
      <w:r>
        <w:rPr>
          <w:lang w:bidi="ar"/>
        </w:rPr>
        <w:t>skew normal distribution model</w:t>
      </w:r>
      <w:r>
        <w:rPr>
          <w:rFonts w:cs="宋体" w:hint="eastAsia"/>
          <w:lang w:bidi="ar"/>
        </w:rPr>
        <w:t>），</w:t>
      </w:r>
      <w:r w:rsidR="00D97BAF" w:rsidRPr="00D97BAF">
        <w:rPr>
          <w:rFonts w:cs="宋体" w:hint="eastAsia"/>
          <w:lang w:bidi="ar"/>
        </w:rPr>
        <w:t>负二项式模型</w:t>
      </w:r>
      <w:r w:rsidR="00D97BAF" w:rsidRPr="00D97BAF">
        <w:rPr>
          <w:rFonts w:cs="宋体" w:hint="eastAsia"/>
          <w:lang w:bidi="ar"/>
        </w:rPr>
        <w:t xml:space="preserve"> (negative binomial model) </w:t>
      </w:r>
      <w:r w:rsidR="00D97BAF" w:rsidRPr="00D97BAF">
        <w:rPr>
          <w:rFonts w:cs="宋体" w:hint="eastAsia"/>
          <w:lang w:bidi="ar"/>
        </w:rPr>
        <w:t>对</w:t>
      </w:r>
      <w:r w:rsidR="00D97BAF" w:rsidRPr="00D97BAF">
        <w:rPr>
          <w:rFonts w:cs="宋体" w:hint="eastAsia"/>
          <w:lang w:bidi="ar"/>
        </w:rPr>
        <w:t xml:space="preserve">K-mer </w:t>
      </w:r>
      <w:r w:rsidR="00D97BAF" w:rsidRPr="00D97BAF">
        <w:rPr>
          <w:rFonts w:cs="宋体" w:hint="eastAsia"/>
          <w:lang w:bidi="ar"/>
        </w:rPr>
        <w:t>数据进行拟合分析，通过两种算法对应的软件</w:t>
      </w:r>
      <w:r w:rsidR="00D97BAF">
        <w:rPr>
          <w:rFonts w:cs="宋体" w:hint="eastAsia"/>
          <w:lang w:bidi="ar"/>
        </w:rPr>
        <w:t>FindGSE</w:t>
      </w:r>
      <w:r w:rsidR="00D97BAF" w:rsidRPr="00D97BAF">
        <w:rPr>
          <w:rFonts w:cs="宋体" w:hint="eastAsia"/>
          <w:vertAlign w:val="superscript"/>
          <w:lang w:bidi="ar"/>
        </w:rPr>
        <w:t>[2]</w:t>
      </w:r>
      <w:r w:rsidR="00D97BAF" w:rsidRPr="00D97BAF">
        <w:rPr>
          <w:rFonts w:cs="宋体" w:hint="eastAsia"/>
          <w:lang w:bidi="ar"/>
        </w:rPr>
        <w:t xml:space="preserve"> </w:t>
      </w:r>
      <w:r w:rsidR="00D97BAF" w:rsidRPr="00D97BAF">
        <w:rPr>
          <w:rFonts w:cs="宋体" w:hint="eastAsia"/>
          <w:lang w:bidi="ar"/>
        </w:rPr>
        <w:t>与</w:t>
      </w:r>
      <w:r w:rsidR="00D97BAF">
        <w:rPr>
          <w:rFonts w:cs="宋体" w:hint="eastAsia"/>
          <w:lang w:bidi="ar"/>
        </w:rPr>
        <w:t xml:space="preserve"> </w:t>
      </w:r>
      <w:r w:rsidR="004E3C29">
        <w:rPr>
          <w:rFonts w:cs="宋体" w:hint="eastAsia"/>
          <w:lang w:bidi="ar"/>
        </w:rPr>
        <w:t>G</w:t>
      </w:r>
      <w:r w:rsidR="00D97BAF">
        <w:rPr>
          <w:rFonts w:cs="宋体" w:hint="eastAsia"/>
          <w:lang w:bidi="ar"/>
        </w:rPr>
        <w:t>enomeScope</w:t>
      </w:r>
      <w:r w:rsidR="00D97BAF" w:rsidRPr="00D97BAF">
        <w:rPr>
          <w:rFonts w:cs="宋体" w:hint="eastAsia"/>
          <w:vertAlign w:val="superscript"/>
          <w:lang w:bidi="ar"/>
        </w:rPr>
        <w:t>[3]</w:t>
      </w:r>
      <w:r w:rsidR="00D97BAF" w:rsidRPr="00D97BAF">
        <w:rPr>
          <w:rFonts w:cs="宋体" w:hint="eastAsia"/>
          <w:lang w:bidi="ar"/>
        </w:rPr>
        <w:t xml:space="preserve"> </w:t>
      </w:r>
      <w:r w:rsidR="00D97BAF" w:rsidRPr="00D97BAF">
        <w:rPr>
          <w:rFonts w:cs="宋体" w:hint="eastAsia"/>
          <w:lang w:bidi="ar"/>
        </w:rPr>
        <w:t>进行基因组大小以及杂合度的评估，并生成最终基因组评估结果。</w:t>
      </w:r>
      <w:r w:rsidR="004E3C29">
        <w:rPr>
          <w:rFonts w:cs="宋体" w:hint="eastAsia"/>
          <w:lang w:bidi="ar"/>
        </w:rPr>
        <w:t>由于</w:t>
      </w:r>
      <w:r w:rsidR="004E3C29">
        <w:rPr>
          <w:rFonts w:cs="宋体" w:hint="eastAsia"/>
          <w:lang w:bidi="ar"/>
        </w:rPr>
        <w:t>FindGSE</w:t>
      </w:r>
      <w:r w:rsidR="004E3C29">
        <w:rPr>
          <w:rFonts w:cs="宋体" w:hint="eastAsia"/>
          <w:lang w:bidi="ar"/>
        </w:rPr>
        <w:t>与</w:t>
      </w:r>
      <w:r w:rsidR="004E3C29">
        <w:rPr>
          <w:rFonts w:cs="宋体" w:hint="eastAsia"/>
          <w:lang w:bidi="ar"/>
        </w:rPr>
        <w:t>GenomeScope</w:t>
      </w:r>
      <w:r w:rsidR="004E3C29">
        <w:rPr>
          <w:rFonts w:cs="宋体" w:hint="eastAsia"/>
          <w:lang w:bidi="ar"/>
        </w:rPr>
        <w:t>适用于二倍体简单基因组，因此</w:t>
      </w:r>
      <w:r w:rsidR="00D97BAF" w:rsidRPr="00D97BAF">
        <w:rPr>
          <w:rFonts w:cs="宋体" w:hint="eastAsia"/>
          <w:lang w:bidi="ar"/>
        </w:rPr>
        <w:t>当</w:t>
      </w:r>
      <w:r w:rsidR="004E3C29">
        <w:rPr>
          <w:rFonts w:cs="宋体" w:hint="eastAsia"/>
          <w:lang w:bidi="ar"/>
        </w:rPr>
        <w:t>基因组较为复杂（高杂合、</w:t>
      </w:r>
      <w:r w:rsidR="00D97BAF" w:rsidRPr="00D97BAF">
        <w:rPr>
          <w:rFonts w:cs="宋体" w:hint="eastAsia"/>
          <w:lang w:bidi="ar"/>
        </w:rPr>
        <w:t>多倍体等）时，利用</w:t>
      </w:r>
      <w:r w:rsidR="00D97BAF" w:rsidRPr="00D97BAF">
        <w:rPr>
          <w:rFonts w:cs="宋体" w:hint="eastAsia"/>
          <w:lang w:bidi="ar"/>
        </w:rPr>
        <w:t>Kmerfreq</w:t>
      </w:r>
      <w:r w:rsidR="00D97BAF" w:rsidRPr="00D97BAF">
        <w:rPr>
          <w:rFonts w:cs="宋体" w:hint="eastAsia"/>
          <w:vertAlign w:val="superscript"/>
          <w:lang w:bidi="ar"/>
        </w:rPr>
        <w:t>[4]</w:t>
      </w:r>
      <w:r w:rsidR="00D97BAF" w:rsidRPr="00D97BAF">
        <w:rPr>
          <w:rFonts w:cs="宋体" w:hint="eastAsia"/>
          <w:lang w:bidi="ar"/>
        </w:rPr>
        <w:t>进行评估，并利用拟南芥基因组模拟对应深度的短片段数据，在杂合率不同梯度组合情况下进行</w:t>
      </w:r>
      <w:r w:rsidR="00D97BAF" w:rsidRPr="00D97BAF">
        <w:rPr>
          <w:rFonts w:cs="宋体" w:hint="eastAsia"/>
          <w:lang w:bidi="ar"/>
        </w:rPr>
        <w:t>K-mer</w:t>
      </w:r>
      <w:r w:rsidR="00D97BAF" w:rsidRPr="00D97BAF">
        <w:rPr>
          <w:rFonts w:cs="宋体" w:hint="eastAsia"/>
          <w:lang w:bidi="ar"/>
        </w:rPr>
        <w:t>曲线拟合来估计样本的杂合率。具体分析流程见图</w:t>
      </w:r>
      <w:r w:rsidR="00D97BAF" w:rsidRPr="00D97BAF">
        <w:rPr>
          <w:rFonts w:cs="宋体" w:hint="eastAsia"/>
          <w:lang w:bidi="ar"/>
        </w:rPr>
        <w:t>2</w:t>
      </w:r>
      <w:r w:rsidR="00AC78E7">
        <w:rPr>
          <w:rFonts w:cs="宋体"/>
          <w:lang w:bidi="ar"/>
        </w:rPr>
        <w:t>.2</w:t>
      </w:r>
      <w:r w:rsidR="00D97BAF" w:rsidRPr="00D97BAF">
        <w:rPr>
          <w:rFonts w:cs="宋体" w:hint="eastAsia"/>
          <w:lang w:bidi="ar"/>
        </w:rPr>
        <w:t>。</w:t>
      </w:r>
    </w:p>
    <w:p w:rsidR="002D3C16" w:rsidRDefault="00D7555C">
      <w:pPr>
        <w:jc w:val="center"/>
      </w:pPr>
      <w:r>
        <w:rPr>
          <w:rFonts w:ascii="宋体" w:hAnsi="宋体" w:cs="宋体"/>
          <w:noProof/>
          <w:szCs w:val="24"/>
        </w:rPr>
        <w:lastRenderedPageBreak/>
        <w:drawing>
          <wp:inline distT="0" distB="0" distL="114300" distR="114300">
            <wp:extent cx="4856480" cy="3350895"/>
            <wp:effectExtent l="0" t="0" r="127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56480" cy="3350895"/>
                    </a:xfrm>
                    <a:prstGeom prst="rect">
                      <a:avLst/>
                    </a:prstGeom>
                    <a:noFill/>
                    <a:ln w="9525">
                      <a:noFill/>
                    </a:ln>
                  </pic:spPr>
                </pic:pic>
              </a:graphicData>
            </a:graphic>
          </wp:inline>
        </w:drawing>
      </w:r>
    </w:p>
    <w:p w:rsidR="002D3C16" w:rsidRDefault="00D7555C">
      <w:pPr>
        <w:pStyle w:val="5"/>
      </w:pPr>
      <w:r>
        <w:t>基因组</w:t>
      </w:r>
      <w:r>
        <w:t>survey</w:t>
      </w:r>
      <w:r>
        <w:t>流程</w:t>
      </w:r>
    </w:p>
    <w:p w:rsidR="002D3C16" w:rsidRDefault="002D3C16"/>
    <w:p w:rsidR="002D3C16" w:rsidRDefault="00D7555C">
      <w:pPr>
        <w:pStyle w:val="1"/>
        <w:ind w:left="720" w:hanging="720"/>
        <w:rPr>
          <w:color w:val="FF0000"/>
        </w:rPr>
      </w:pPr>
      <w:bookmarkStart w:id="26" w:name="_Toc14099850"/>
      <w:bookmarkStart w:id="27" w:name="_Toc526081355"/>
      <w:bookmarkStart w:id="28" w:name="_Toc22375"/>
      <w:bookmarkStart w:id="29" w:name="_Toc16779161"/>
      <w:bookmarkEnd w:id="17"/>
      <w:r>
        <w:rPr>
          <w:color w:val="FF0000"/>
        </w:rPr>
        <w:t>分析结果</w:t>
      </w:r>
      <w:bookmarkEnd w:id="26"/>
      <w:bookmarkEnd w:id="27"/>
      <w:bookmarkEnd w:id="28"/>
      <w:bookmarkEnd w:id="29"/>
    </w:p>
    <w:p w:rsidR="002D3C16" w:rsidRDefault="00D7555C">
      <w:pPr>
        <w:pStyle w:val="2"/>
        <w:spacing w:before="163" w:after="163"/>
        <w:ind w:left="640" w:hanging="640"/>
        <w:rPr>
          <w:szCs w:val="32"/>
        </w:rPr>
      </w:pPr>
      <w:bookmarkStart w:id="30" w:name="_Toc16779162"/>
      <w:r>
        <w:rPr>
          <w:szCs w:val="32"/>
        </w:rPr>
        <w:t>数据质控</w:t>
      </w:r>
      <w:bookmarkEnd w:id="30"/>
    </w:p>
    <w:p w:rsidR="002D3C16" w:rsidRDefault="00D7555C">
      <w:pPr>
        <w:spacing w:line="360" w:lineRule="auto"/>
        <w:ind w:firstLineChars="200" w:firstLine="480"/>
        <w:rPr>
          <w:color w:val="000000" w:themeColor="text1"/>
        </w:rPr>
      </w:pPr>
      <w:r>
        <w:rPr>
          <w:color w:val="000000" w:themeColor="text1"/>
        </w:rPr>
        <w:t>利用</w:t>
      </w:r>
      <w:r>
        <w:rPr>
          <w:color w:val="000000" w:themeColor="text1"/>
        </w:rPr>
        <w:t>fastp</w:t>
      </w:r>
      <w:r>
        <w:rPr>
          <w:color w:val="000000" w:themeColor="text1"/>
        </w:rPr>
        <w:t>对原始数据进行过滤，然后对原始数据（</w:t>
      </w:r>
      <w:r>
        <w:rPr>
          <w:color w:val="000000" w:themeColor="text1"/>
        </w:rPr>
        <w:t>Raw data</w:t>
      </w:r>
      <w:r>
        <w:rPr>
          <w:color w:val="000000" w:themeColor="text1"/>
        </w:rPr>
        <w:t>）及过滤后数据（</w:t>
      </w:r>
      <w:r>
        <w:rPr>
          <w:color w:val="000000" w:themeColor="text1"/>
        </w:rPr>
        <w:t>Clean data</w:t>
      </w:r>
      <w:r>
        <w:rPr>
          <w:color w:val="000000" w:themeColor="text1"/>
        </w:rPr>
        <w:t>）进行质量统计。具体结果见表</w:t>
      </w:r>
      <w:r>
        <w:rPr>
          <w:rFonts w:hint="eastAsia"/>
          <w:color w:val="000000" w:themeColor="text1"/>
        </w:rPr>
        <w:t>3.1</w:t>
      </w:r>
      <w:r>
        <w:rPr>
          <w:color w:val="000000" w:themeColor="text1"/>
        </w:rPr>
        <w:t>，及图</w:t>
      </w:r>
      <w:r>
        <w:rPr>
          <w:rFonts w:hint="eastAsia"/>
          <w:color w:val="000000" w:themeColor="text1"/>
        </w:rPr>
        <w:t>3.1</w:t>
      </w:r>
      <w:r>
        <w:rPr>
          <w:color w:val="000000" w:themeColor="text1"/>
        </w:rPr>
        <w:t>、图</w:t>
      </w:r>
      <w:r>
        <w:rPr>
          <w:rFonts w:hint="eastAsia"/>
          <w:color w:val="000000" w:themeColor="text1"/>
        </w:rPr>
        <w:t>3.2</w:t>
      </w:r>
      <w:r>
        <w:rPr>
          <w:rFonts w:hint="eastAsia"/>
          <w:color w:val="000000" w:themeColor="text1"/>
        </w:rPr>
        <w:t>和</w:t>
      </w:r>
      <w:r>
        <w:rPr>
          <w:color w:val="000000" w:themeColor="text1"/>
        </w:rPr>
        <w:t>图</w:t>
      </w:r>
      <w:r>
        <w:rPr>
          <w:rFonts w:hint="eastAsia"/>
          <w:color w:val="000000" w:themeColor="text1"/>
        </w:rPr>
        <w:t>3.3</w:t>
      </w:r>
      <w:r>
        <w:rPr>
          <w:color w:val="000000" w:themeColor="text1"/>
        </w:rPr>
        <w:t>。</w:t>
      </w:r>
    </w:p>
    <w:p w:rsidR="002D3C16" w:rsidRDefault="00D7555C" w:rsidP="002567F1">
      <w:pPr>
        <w:pStyle w:val="6"/>
        <w:ind w:left="0"/>
        <w:rPr>
          <w:color w:val="000000" w:themeColor="text1"/>
        </w:rPr>
      </w:pPr>
      <w:r>
        <w:t>数据产量统计</w:t>
      </w:r>
    </w:p>
    <w:tbl>
      <w:tblPr>
        <w:tblStyle w:val="afd"/>
        <w:tblW w:w="10772" w:type="dxa"/>
        <w:tblInd w:w="-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1179"/>
        <w:gridCol w:w="1732"/>
        <w:gridCol w:w="1276"/>
        <w:gridCol w:w="1701"/>
        <w:gridCol w:w="1417"/>
        <w:gridCol w:w="1418"/>
        <w:gridCol w:w="991"/>
      </w:tblGrid>
      <w:tr w:rsidR="002D3C16" w:rsidTr="00FA7A2D">
        <w:trPr>
          <w:trHeight w:val="283"/>
        </w:trPr>
        <w:tc>
          <w:tcPr>
            <w:tcW w:w="105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sample</w:t>
            </w:r>
          </w:p>
        </w:tc>
        <w:tc>
          <w:tcPr>
            <w:tcW w:w="1179"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reads</w:t>
            </w:r>
          </w:p>
        </w:tc>
        <w:tc>
          <w:tcPr>
            <w:tcW w:w="1732"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bases</w:t>
            </w:r>
          </w:p>
        </w:tc>
        <w:tc>
          <w:tcPr>
            <w:tcW w:w="1276"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reads</w:t>
            </w:r>
          </w:p>
        </w:tc>
        <w:tc>
          <w:tcPr>
            <w:tcW w:w="170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bases</w:t>
            </w:r>
          </w:p>
        </w:tc>
        <w:tc>
          <w:tcPr>
            <w:tcW w:w="1417"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Q20 rate (%)</w:t>
            </w:r>
          </w:p>
        </w:tc>
        <w:tc>
          <w:tcPr>
            <w:tcW w:w="141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Q30 rate (%)</w:t>
            </w:r>
          </w:p>
        </w:tc>
        <w:tc>
          <w:tcPr>
            <w:tcW w:w="99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GC (%)</w:t>
            </w:r>
          </w:p>
        </w:tc>
      </w:tr>
      <w:tr w:rsidR="002D3C16" w:rsidTr="00FA7A2D">
        <w:trPr>
          <w:trHeight w:val="351"/>
        </w:trPr>
        <w:tc>
          <w:tcPr>
            <w:tcW w:w="1058" w:type="dxa"/>
            <w:tcBorders>
              <w:top w:val="single" w:sz="4" w:space="0" w:color="auto"/>
              <w:left w:val="nil"/>
              <w:bottom w:val="single" w:sz="12" w:space="0" w:color="auto"/>
              <w:right w:val="nil"/>
            </w:tcBorders>
            <w:noWrap/>
            <w:vAlign w:val="center"/>
          </w:tcPr>
          <w:p w:rsidR="002D3C16" w:rsidRDefault="00D7555C">
            <w:pPr>
              <w:widowControl/>
              <w:jc w:val="center"/>
              <w:rPr>
                <w:color w:val="000000" w:themeColor="text1"/>
                <w:kern w:val="0"/>
                <w:sz w:val="21"/>
                <w:szCs w:val="21"/>
              </w:rPr>
            </w:pPr>
            <w:r>
              <w:rPr>
                <w:color w:val="000000"/>
                <w:sz w:val="21"/>
                <w:szCs w:val="21"/>
                <w:lang w:bidi="ar"/>
              </w:rPr>
              <w:t>{{</w:t>
            </w:r>
            <w:r>
              <w:rPr>
                <w:iCs/>
                <w:sz w:val="21"/>
                <w:lang w:bidi="ar"/>
              </w:rPr>
              <w:t>table_</w:t>
            </w:r>
            <w:r>
              <w:rPr>
                <w:lang w:bidi="ar"/>
              </w:rPr>
              <w:t>data</w:t>
            </w:r>
            <w:r>
              <w:rPr>
                <w:color w:val="000000"/>
                <w:sz w:val="21"/>
                <w:szCs w:val="21"/>
                <w:lang w:bidi="ar"/>
              </w:rPr>
              <w:t>.0}}</w:t>
            </w:r>
          </w:p>
        </w:tc>
        <w:tc>
          <w:tcPr>
            <w:tcW w:w="1179"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.1}}</w:t>
            </w:r>
          </w:p>
        </w:tc>
        <w:tc>
          <w:tcPr>
            <w:tcW w:w="1732"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.2}}</w:t>
            </w:r>
          </w:p>
        </w:tc>
        <w:tc>
          <w:tcPr>
            <w:tcW w:w="1276"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.3}}</w:t>
            </w:r>
          </w:p>
        </w:tc>
        <w:tc>
          <w:tcPr>
            <w:tcW w:w="170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.4}}</w:t>
            </w:r>
          </w:p>
        </w:tc>
        <w:tc>
          <w:tcPr>
            <w:tcW w:w="1417"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.5}}</w:t>
            </w:r>
          </w:p>
        </w:tc>
        <w:tc>
          <w:tcPr>
            <w:tcW w:w="1418"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.6}}</w:t>
            </w:r>
          </w:p>
        </w:tc>
        <w:tc>
          <w:tcPr>
            <w:tcW w:w="99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.7}}</w:t>
            </w:r>
          </w:p>
        </w:tc>
      </w:tr>
    </w:tbl>
    <w:p w:rsidR="002D3C16" w:rsidRDefault="002D3C16"/>
    <w:p w:rsidR="002D3C16" w:rsidRDefault="002567F1">
      <w:r>
        <w:rPr>
          <w:noProof/>
        </w:rPr>
        <w:lastRenderedPageBreak/>
        <w:drawing>
          <wp:inline distT="0" distB="0" distL="0" distR="0">
            <wp:extent cx="5759450" cy="2775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e_quality.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rsidP="002567F1">
      <w:pPr>
        <w:pStyle w:val="5"/>
      </w:pPr>
      <w:r>
        <w:t>碱基质量分布图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上图为碱基质量分布图，横坐标为</w:t>
      </w:r>
      <w:r>
        <w:rPr>
          <w:color w:val="FF0000"/>
          <w:sz w:val="18"/>
          <w:szCs w:val="18"/>
          <w:shd w:val="clear" w:color="auto" w:fill="FFFFFF"/>
        </w:rPr>
        <w:t>reads</w:t>
      </w:r>
      <w:r>
        <w:rPr>
          <w:color w:val="FF0000"/>
          <w:sz w:val="18"/>
          <w:szCs w:val="18"/>
          <w:shd w:val="clear" w:color="auto" w:fill="FFFFFF"/>
        </w:rPr>
        <w:t>的位置，纵坐标为测序质量值，其中红色线条为质量值中位数，蓝色线条是质量值平均值，箱线图的上下线分别是质量值的最大值和最小值。</w:t>
      </w:r>
    </w:p>
    <w:p w:rsidR="002D3C16" w:rsidRDefault="002567F1">
      <w:pPr>
        <w:jc w:val="left"/>
      </w:pPr>
      <w:r>
        <w:rPr>
          <w:noProof/>
        </w:rPr>
        <w:drawing>
          <wp:inline distT="0" distB="0" distL="0" distR="0">
            <wp:extent cx="5759450" cy="27755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_content.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碱基含量分布图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sidR="00A824E3">
        <w:rPr>
          <w:color w:val="FF0000"/>
          <w:sz w:val="18"/>
          <w:szCs w:val="18"/>
          <w:shd w:val="clear" w:color="auto" w:fill="FFFFFF"/>
        </w:rPr>
        <w:t>上图为碱基含量分布图：其中，蓝色线条，</w:t>
      </w:r>
      <w:r w:rsidR="00A824E3">
        <w:rPr>
          <w:rFonts w:hint="eastAsia"/>
          <w:color w:val="FF0000"/>
          <w:sz w:val="18"/>
          <w:szCs w:val="18"/>
          <w:shd w:val="clear" w:color="auto" w:fill="FFFFFF"/>
        </w:rPr>
        <w:t>橙</w:t>
      </w:r>
      <w:r w:rsidR="00A824E3">
        <w:rPr>
          <w:color w:val="FF0000"/>
          <w:sz w:val="18"/>
          <w:szCs w:val="18"/>
          <w:shd w:val="clear" w:color="auto" w:fill="FFFFFF"/>
        </w:rPr>
        <w:t>色线条，</w:t>
      </w:r>
      <w:r w:rsidR="00A824E3">
        <w:rPr>
          <w:rFonts w:hint="eastAsia"/>
          <w:color w:val="FF0000"/>
          <w:sz w:val="18"/>
          <w:szCs w:val="18"/>
          <w:shd w:val="clear" w:color="auto" w:fill="FFFFFF"/>
        </w:rPr>
        <w:t>绿</w:t>
      </w:r>
      <w:r w:rsidR="00A824E3">
        <w:rPr>
          <w:color w:val="FF0000"/>
          <w:sz w:val="18"/>
          <w:szCs w:val="18"/>
          <w:shd w:val="clear" w:color="auto" w:fill="FFFFFF"/>
        </w:rPr>
        <w:t>色线条，</w:t>
      </w:r>
      <w:r w:rsidR="00A824E3">
        <w:rPr>
          <w:rFonts w:hint="eastAsia"/>
          <w:color w:val="FF0000"/>
          <w:sz w:val="18"/>
          <w:szCs w:val="18"/>
          <w:shd w:val="clear" w:color="auto" w:fill="FFFFFF"/>
        </w:rPr>
        <w:t>红</w:t>
      </w:r>
      <w:r>
        <w:rPr>
          <w:color w:val="FF0000"/>
          <w:sz w:val="18"/>
          <w:szCs w:val="18"/>
          <w:shd w:val="clear" w:color="auto" w:fill="FFFFFF"/>
        </w:rPr>
        <w:t>色线条分别是</w:t>
      </w:r>
      <w:r w:rsidR="00A824E3">
        <w:rPr>
          <w:rFonts w:hint="eastAsia"/>
          <w:color w:val="FF0000"/>
          <w:sz w:val="18"/>
          <w:szCs w:val="18"/>
          <w:shd w:val="clear" w:color="auto" w:fill="FFFFFF"/>
        </w:rPr>
        <w:t>A</w:t>
      </w:r>
      <w:r w:rsidR="00A824E3">
        <w:rPr>
          <w:color w:val="FF0000"/>
          <w:sz w:val="18"/>
          <w:szCs w:val="18"/>
          <w:shd w:val="clear" w:color="auto" w:fill="FFFFFF"/>
        </w:rPr>
        <w:t>,</w:t>
      </w:r>
      <w:r w:rsidR="00A824E3">
        <w:rPr>
          <w:rFonts w:hint="eastAsia"/>
          <w:color w:val="FF0000"/>
          <w:sz w:val="18"/>
          <w:szCs w:val="18"/>
          <w:shd w:val="clear" w:color="auto" w:fill="FFFFFF"/>
        </w:rPr>
        <w:t>T</w:t>
      </w:r>
      <w:r w:rsidR="00A824E3">
        <w:rPr>
          <w:color w:val="FF0000"/>
          <w:sz w:val="18"/>
          <w:szCs w:val="18"/>
          <w:shd w:val="clear" w:color="auto" w:fill="FFFFFF"/>
        </w:rPr>
        <w:t>,G,C</w:t>
      </w:r>
      <w:r>
        <w:rPr>
          <w:color w:val="FF0000"/>
          <w:sz w:val="18"/>
          <w:szCs w:val="18"/>
          <w:shd w:val="clear" w:color="auto" w:fill="FFFFFF"/>
        </w:rPr>
        <w:t>四种碱基的含量，由于二代测序的本身特性，前十几个</w:t>
      </w:r>
      <w:r>
        <w:rPr>
          <w:color w:val="FF0000"/>
          <w:sz w:val="18"/>
          <w:szCs w:val="18"/>
          <w:shd w:val="clear" w:color="auto" w:fill="FFFFFF"/>
        </w:rPr>
        <w:t>bp</w:t>
      </w:r>
      <w:r>
        <w:rPr>
          <w:color w:val="FF0000"/>
          <w:sz w:val="18"/>
          <w:szCs w:val="18"/>
          <w:shd w:val="clear" w:color="auto" w:fill="FFFFFF"/>
        </w:rPr>
        <w:t>碱基含量会有波动。从碱基含量分布图中可以看出，在十几个</w:t>
      </w:r>
      <w:r>
        <w:rPr>
          <w:color w:val="FF0000"/>
          <w:sz w:val="18"/>
          <w:szCs w:val="18"/>
          <w:shd w:val="clear" w:color="auto" w:fill="FFFFFF"/>
        </w:rPr>
        <w:t>bp</w:t>
      </w:r>
      <w:r>
        <w:rPr>
          <w:color w:val="FF0000"/>
          <w:sz w:val="18"/>
          <w:szCs w:val="18"/>
          <w:shd w:val="clear" w:color="auto" w:fill="FFFFFF"/>
        </w:rPr>
        <w:t>以后，</w:t>
      </w:r>
      <w:r>
        <w:rPr>
          <w:color w:val="FF0000"/>
          <w:sz w:val="18"/>
          <w:szCs w:val="18"/>
          <w:shd w:val="clear" w:color="auto" w:fill="FFFFFF"/>
        </w:rPr>
        <w:t>A</w:t>
      </w:r>
      <w:r>
        <w:rPr>
          <w:color w:val="FF0000"/>
          <w:sz w:val="18"/>
          <w:szCs w:val="18"/>
          <w:shd w:val="clear" w:color="auto" w:fill="FFFFFF"/>
        </w:rPr>
        <w:t>与</w:t>
      </w:r>
      <w:r>
        <w:rPr>
          <w:color w:val="FF0000"/>
          <w:sz w:val="18"/>
          <w:szCs w:val="18"/>
          <w:shd w:val="clear" w:color="auto" w:fill="FFFFFF"/>
        </w:rPr>
        <w:t>T</w:t>
      </w:r>
      <w:r>
        <w:rPr>
          <w:color w:val="FF0000"/>
          <w:sz w:val="18"/>
          <w:szCs w:val="18"/>
          <w:shd w:val="clear" w:color="auto" w:fill="FFFFFF"/>
        </w:rPr>
        <w:t>、</w:t>
      </w:r>
      <w:r>
        <w:rPr>
          <w:color w:val="FF0000"/>
          <w:sz w:val="18"/>
          <w:szCs w:val="18"/>
          <w:shd w:val="clear" w:color="auto" w:fill="FFFFFF"/>
        </w:rPr>
        <w:t>G</w:t>
      </w:r>
      <w:r>
        <w:rPr>
          <w:color w:val="FF0000"/>
          <w:sz w:val="18"/>
          <w:szCs w:val="18"/>
          <w:shd w:val="clear" w:color="auto" w:fill="FFFFFF"/>
        </w:rPr>
        <w:t>与</w:t>
      </w:r>
      <w:r>
        <w:rPr>
          <w:color w:val="FF0000"/>
          <w:sz w:val="18"/>
          <w:szCs w:val="18"/>
          <w:shd w:val="clear" w:color="auto" w:fill="FFFFFF"/>
        </w:rPr>
        <w:t>C</w:t>
      </w:r>
      <w:r>
        <w:rPr>
          <w:color w:val="FF0000"/>
          <w:sz w:val="18"/>
          <w:szCs w:val="18"/>
          <w:shd w:val="clear" w:color="auto" w:fill="FFFFFF"/>
        </w:rPr>
        <w:t>含量基本一致，数据碱基含量合格。</w:t>
      </w:r>
    </w:p>
    <w:p w:rsidR="002D3C16" w:rsidRDefault="002567F1">
      <w:pPr>
        <w:jc w:val="center"/>
      </w:pPr>
      <w:r>
        <w:rPr>
          <w:noProof/>
        </w:rPr>
        <w:lastRenderedPageBreak/>
        <w:drawing>
          <wp:inline distT="0" distB="0" distL="0" distR="0">
            <wp:extent cx="5759450" cy="27755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e_gc.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平均</w:t>
      </w:r>
      <w:r>
        <w:rPr>
          <w:rFonts w:hint="eastAsia"/>
        </w:rPr>
        <w:t>GC</w:t>
      </w:r>
      <w:r>
        <w:rPr>
          <w:rFonts w:hint="eastAsia"/>
        </w:rPr>
        <w:t>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：上图为平均</w:t>
      </w:r>
      <w:r>
        <w:rPr>
          <w:color w:val="FF0000"/>
          <w:sz w:val="18"/>
          <w:szCs w:val="18"/>
          <w:shd w:val="clear" w:color="auto" w:fill="FFFFFF"/>
        </w:rPr>
        <w:t>GC</w:t>
      </w:r>
      <w:r>
        <w:rPr>
          <w:color w:val="FF0000"/>
          <w:sz w:val="18"/>
          <w:szCs w:val="18"/>
          <w:shd w:val="clear" w:color="auto" w:fill="FFFFFF"/>
        </w:rPr>
        <w:t>含量分布图；横轴表示</w:t>
      </w:r>
      <w:r>
        <w:rPr>
          <w:color w:val="FF0000"/>
          <w:sz w:val="18"/>
          <w:szCs w:val="18"/>
          <w:shd w:val="clear" w:color="auto" w:fill="FFFFFF"/>
        </w:rPr>
        <w:t>GC</w:t>
      </w:r>
      <w:r>
        <w:rPr>
          <w:color w:val="FF0000"/>
          <w:sz w:val="18"/>
          <w:szCs w:val="18"/>
          <w:shd w:val="clear" w:color="auto" w:fill="FFFFFF"/>
        </w:rPr>
        <w:t>含量，纵轴表示不同</w:t>
      </w:r>
      <w:r>
        <w:rPr>
          <w:color w:val="FF0000"/>
          <w:sz w:val="18"/>
          <w:szCs w:val="18"/>
          <w:shd w:val="clear" w:color="auto" w:fill="FFFFFF"/>
        </w:rPr>
        <w:t>GC</w:t>
      </w:r>
      <w:r>
        <w:rPr>
          <w:color w:val="FF0000"/>
          <w:sz w:val="18"/>
          <w:szCs w:val="18"/>
          <w:shd w:val="clear" w:color="auto" w:fill="FFFFFF"/>
        </w:rPr>
        <w:t>含量对应的</w:t>
      </w:r>
      <w:r>
        <w:rPr>
          <w:color w:val="FF0000"/>
          <w:sz w:val="18"/>
          <w:szCs w:val="18"/>
          <w:shd w:val="clear" w:color="auto" w:fill="FFFFFF"/>
        </w:rPr>
        <w:t>read</w:t>
      </w:r>
      <w:r>
        <w:rPr>
          <w:color w:val="FF0000"/>
          <w:sz w:val="18"/>
          <w:szCs w:val="18"/>
          <w:shd w:val="clear" w:color="auto" w:fill="FFFFFF"/>
        </w:rPr>
        <w:t>的占比，曲线形状接近正态，出现偏差往往是由于文库的污染</w:t>
      </w:r>
      <w:r w:rsidR="004E3C29">
        <w:rPr>
          <w:rFonts w:hint="eastAsia"/>
          <w:color w:val="FF0000"/>
          <w:sz w:val="18"/>
          <w:szCs w:val="18"/>
          <w:shd w:val="clear" w:color="auto" w:fill="FFFFFF"/>
        </w:rPr>
        <w:t>、</w:t>
      </w:r>
      <w:r>
        <w:rPr>
          <w:color w:val="FF0000"/>
          <w:sz w:val="18"/>
          <w:szCs w:val="18"/>
          <w:shd w:val="clear" w:color="auto" w:fill="FFFFFF"/>
        </w:rPr>
        <w:t>部分</w:t>
      </w:r>
      <w:r>
        <w:rPr>
          <w:color w:val="FF0000"/>
          <w:sz w:val="18"/>
          <w:szCs w:val="18"/>
          <w:shd w:val="clear" w:color="auto" w:fill="FFFFFF"/>
        </w:rPr>
        <w:t>reads</w:t>
      </w:r>
      <w:r>
        <w:rPr>
          <w:color w:val="FF0000"/>
          <w:sz w:val="18"/>
          <w:szCs w:val="18"/>
          <w:shd w:val="clear" w:color="auto" w:fill="FFFFFF"/>
        </w:rPr>
        <w:t>构成的子集有偏差</w:t>
      </w:r>
      <w:r w:rsidR="004E3C29">
        <w:rPr>
          <w:rFonts w:hint="eastAsia"/>
          <w:color w:val="FF0000"/>
          <w:sz w:val="18"/>
          <w:szCs w:val="18"/>
          <w:shd w:val="clear" w:color="auto" w:fill="FFFFFF"/>
        </w:rPr>
        <w:t>或物种特异性</w:t>
      </w:r>
      <w:r>
        <w:rPr>
          <w:color w:val="FF0000"/>
          <w:sz w:val="18"/>
          <w:szCs w:val="18"/>
          <w:shd w:val="clear" w:color="auto" w:fill="FFFFFF"/>
        </w:rPr>
        <w:t>。</w:t>
      </w:r>
    </w:p>
    <w:p w:rsidR="002D3C16" w:rsidRDefault="00D7555C">
      <w:pPr>
        <w:pStyle w:val="2"/>
        <w:spacing w:before="163" w:after="163"/>
        <w:ind w:left="640" w:hanging="640"/>
        <w:rPr>
          <w:szCs w:val="32"/>
        </w:rPr>
      </w:pPr>
      <w:bookmarkStart w:id="31" w:name="_Toc16779163"/>
      <w:r w:rsidRPr="006A08B1">
        <w:rPr>
          <w:rFonts w:hint="eastAsia"/>
          <w:szCs w:val="32"/>
        </w:rPr>
        <w:t>数据污染评估</w:t>
      </w:r>
      <w:bookmarkEnd w:id="31"/>
    </w:p>
    <w:p w:rsidR="002D3C16" w:rsidRDefault="004E3C29" w:rsidP="009A6830">
      <w:pPr>
        <w:spacing w:line="360" w:lineRule="auto"/>
        <w:ind w:firstLineChars="200" w:firstLine="480"/>
        <w:jc w:val="left"/>
        <w:rPr>
          <w:szCs w:val="24"/>
          <w:shd w:val="clear" w:color="auto" w:fill="FFFFFF"/>
        </w:rPr>
      </w:pPr>
      <w:r>
        <w:rPr>
          <w:rFonts w:hint="eastAsia"/>
          <w:szCs w:val="24"/>
          <w:shd w:val="clear" w:color="auto" w:fill="FFFFFF"/>
        </w:rPr>
        <w:t>随机</w:t>
      </w:r>
      <w:r w:rsidR="00D7555C">
        <w:rPr>
          <w:rFonts w:hint="eastAsia"/>
          <w:szCs w:val="24"/>
          <w:shd w:val="clear" w:color="auto" w:fill="FFFFFF"/>
        </w:rPr>
        <w:t>取</w:t>
      </w:r>
      <w:r w:rsidR="00D7555C">
        <w:rPr>
          <w:rFonts w:hint="eastAsia"/>
          <w:szCs w:val="24"/>
          <w:shd w:val="clear" w:color="auto" w:fill="FFFFFF"/>
        </w:rPr>
        <w:t>1</w:t>
      </w:r>
      <w:r w:rsidR="005A2195">
        <w:rPr>
          <w:szCs w:val="24"/>
          <w:shd w:val="clear" w:color="auto" w:fill="FFFFFF"/>
        </w:rPr>
        <w:t>0</w:t>
      </w:r>
      <w:r w:rsidR="00D7555C">
        <w:rPr>
          <w:rFonts w:hint="eastAsia"/>
          <w:szCs w:val="24"/>
          <w:shd w:val="clear" w:color="auto" w:fill="FFFFFF"/>
        </w:rPr>
        <w:t>0,000</w:t>
      </w:r>
      <w:r w:rsidR="00A824E3">
        <w:rPr>
          <w:rFonts w:hint="eastAsia"/>
          <w:szCs w:val="24"/>
          <w:shd w:val="clear" w:color="auto" w:fill="FFFFFF"/>
        </w:rPr>
        <w:t>条质</w:t>
      </w:r>
      <w:r w:rsidR="00D7555C">
        <w:rPr>
          <w:rFonts w:hint="eastAsia"/>
          <w:szCs w:val="24"/>
          <w:shd w:val="clear" w:color="auto" w:fill="FFFFFF"/>
        </w:rPr>
        <w:t>控后的</w:t>
      </w:r>
      <w:r w:rsidR="00D7555C">
        <w:rPr>
          <w:rFonts w:hint="eastAsia"/>
          <w:szCs w:val="24"/>
          <w:shd w:val="clear" w:color="auto" w:fill="FFFFFF"/>
        </w:rPr>
        <w:t>reads</w:t>
      </w:r>
      <w:r w:rsidR="00D7555C">
        <w:rPr>
          <w:rFonts w:hint="eastAsia"/>
          <w:szCs w:val="24"/>
          <w:shd w:val="clear" w:color="auto" w:fill="FFFFFF"/>
        </w:rPr>
        <w:t>，</w:t>
      </w:r>
      <w:r w:rsidR="00D7555C">
        <w:rPr>
          <w:szCs w:val="24"/>
          <w:shd w:val="clear" w:color="auto" w:fill="FFFFFF"/>
        </w:rPr>
        <w:t>利用</w:t>
      </w:r>
      <w:r w:rsidR="00D7555C">
        <w:rPr>
          <w:szCs w:val="24"/>
          <w:shd w:val="clear" w:color="auto" w:fill="FFFFFF"/>
        </w:rPr>
        <w:t>blastn</w:t>
      </w:r>
      <w:r w:rsidR="00A824E3">
        <w:rPr>
          <w:rFonts w:hint="eastAsia"/>
          <w:szCs w:val="24"/>
          <w:shd w:val="clear" w:color="auto" w:fill="FFFFFF"/>
        </w:rPr>
        <w:t>将其</w:t>
      </w:r>
      <w:r w:rsidR="00D7555C">
        <w:rPr>
          <w:rFonts w:hint="eastAsia"/>
          <w:szCs w:val="24"/>
          <w:shd w:val="clear" w:color="auto" w:fill="FFFFFF"/>
        </w:rPr>
        <w:t>与</w:t>
      </w:r>
      <w:r w:rsidR="00D7555C">
        <w:rPr>
          <w:rFonts w:hint="eastAsia"/>
          <w:szCs w:val="24"/>
          <w:shd w:val="clear" w:color="auto" w:fill="FFFFFF"/>
        </w:rPr>
        <w:t>nt</w:t>
      </w:r>
      <w:r w:rsidR="00D7555C">
        <w:rPr>
          <w:rFonts w:hint="eastAsia"/>
          <w:szCs w:val="24"/>
          <w:shd w:val="clear" w:color="auto" w:fill="FFFFFF"/>
        </w:rPr>
        <w:t>数据进行比对</w:t>
      </w:r>
      <w:r w:rsidR="00D7555C">
        <w:rPr>
          <w:szCs w:val="24"/>
          <w:shd w:val="clear" w:color="auto" w:fill="FFFFFF"/>
        </w:rPr>
        <w:t>，统计</w:t>
      </w:r>
      <w:r w:rsidR="00D7555C">
        <w:rPr>
          <w:szCs w:val="24"/>
          <w:shd w:val="clear" w:color="auto" w:fill="FFFFFF"/>
        </w:rPr>
        <w:t>reads</w:t>
      </w:r>
      <w:r w:rsidR="00D7555C">
        <w:rPr>
          <w:rFonts w:hint="eastAsia"/>
          <w:szCs w:val="24"/>
          <w:shd w:val="clear" w:color="auto" w:fill="FFFFFF"/>
        </w:rPr>
        <w:t>在</w:t>
      </w:r>
      <w:r w:rsidR="00D7555C">
        <w:rPr>
          <w:rFonts w:hint="eastAsia"/>
          <w:szCs w:val="24"/>
          <w:shd w:val="clear" w:color="auto" w:fill="FFFFFF"/>
        </w:rPr>
        <w:t>nt</w:t>
      </w:r>
      <w:r w:rsidR="00D7555C">
        <w:rPr>
          <w:rFonts w:hint="eastAsia"/>
          <w:szCs w:val="24"/>
          <w:shd w:val="clear" w:color="auto" w:fill="FFFFFF"/>
        </w:rPr>
        <w:t>库中的分布情况及比对上的物种分布</w:t>
      </w:r>
      <w:r w:rsidR="00D7555C">
        <w:rPr>
          <w:szCs w:val="24"/>
          <w:shd w:val="clear" w:color="auto" w:fill="FFFFFF"/>
        </w:rPr>
        <w:t>，结果信息</w:t>
      </w:r>
      <w:r w:rsidR="00D7555C">
        <w:rPr>
          <w:rFonts w:hint="eastAsia"/>
          <w:szCs w:val="24"/>
          <w:shd w:val="clear" w:color="auto" w:fill="FFFFFF"/>
        </w:rPr>
        <w:t>见表</w:t>
      </w:r>
      <w:r w:rsidR="00D7555C">
        <w:rPr>
          <w:rFonts w:hint="eastAsia"/>
          <w:szCs w:val="24"/>
          <w:shd w:val="clear" w:color="auto" w:fill="FFFFFF"/>
        </w:rPr>
        <w:t>3.2</w:t>
      </w:r>
      <w:r w:rsidR="00D7555C">
        <w:rPr>
          <w:szCs w:val="24"/>
          <w:shd w:val="clear" w:color="auto" w:fill="FFFFFF"/>
        </w:rPr>
        <w:t>及图</w:t>
      </w:r>
      <w:r w:rsidR="00D7555C">
        <w:rPr>
          <w:rFonts w:hint="eastAsia"/>
          <w:szCs w:val="24"/>
          <w:shd w:val="clear" w:color="auto" w:fill="FFFFFF"/>
        </w:rPr>
        <w:t>3.</w:t>
      </w:r>
      <w:r w:rsidR="002567F1">
        <w:rPr>
          <w:szCs w:val="24"/>
          <w:shd w:val="clear" w:color="auto" w:fill="FFFFFF"/>
        </w:rPr>
        <w:t>4</w:t>
      </w:r>
      <w:r w:rsidR="00D7555C">
        <w:rPr>
          <w:rFonts w:hint="eastAsia"/>
          <w:szCs w:val="24"/>
          <w:shd w:val="clear" w:color="auto" w:fill="FFFFFF"/>
        </w:rPr>
        <w:t>。</w:t>
      </w:r>
    </w:p>
    <w:p w:rsidR="002D3C16" w:rsidRDefault="002567F1">
      <w:pPr>
        <w:jc w:val="left"/>
        <w:rPr>
          <w:szCs w:val="24"/>
          <w:shd w:val="clear" w:color="auto" w:fill="FFFFFF"/>
        </w:rPr>
      </w:pPr>
      <w:r>
        <w:rPr>
          <w:noProof/>
          <w:szCs w:val="24"/>
          <w:shd w:val="clear" w:color="auto" w:fill="FFFFFF"/>
        </w:rPr>
        <w:lastRenderedPageBreak/>
        <w:drawing>
          <wp:inline distT="0" distB="0" distL="0" distR="0">
            <wp:extent cx="5759450" cy="43199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10_speci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2D3C16" w:rsidRDefault="00D7555C">
      <w:pPr>
        <w:pStyle w:val="5"/>
      </w:pPr>
      <w:r>
        <w:rPr>
          <w:rFonts w:hint="eastAsia"/>
        </w:rPr>
        <w:t>主要物种分布图</w:t>
      </w:r>
    </w:p>
    <w:p w:rsidR="002D3C16" w:rsidRDefault="002D3C16">
      <w:pPr>
        <w:jc w:val="left"/>
        <w:rPr>
          <w:szCs w:val="24"/>
          <w:shd w:val="clear" w:color="auto" w:fill="FFFFFF"/>
        </w:rPr>
      </w:pPr>
    </w:p>
    <w:p w:rsidR="002D3C16" w:rsidRDefault="00D7555C" w:rsidP="002567F1">
      <w:pPr>
        <w:pStyle w:val="6"/>
        <w:jc w:val="both"/>
      </w:pPr>
      <w:r>
        <w:rPr>
          <w:rFonts w:hint="eastAsia"/>
          <w:szCs w:val="24"/>
          <w:shd w:val="clear" w:color="auto" w:fill="FFFFFF"/>
        </w:rPr>
        <w:t>物种</w:t>
      </w:r>
      <w:r>
        <w:rPr>
          <w:rFonts w:hint="eastAsia"/>
        </w:rPr>
        <w:t>分布统计</w:t>
      </w:r>
    </w:p>
    <w:tbl>
      <w:tblPr>
        <w:tblStyle w:val="af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3"/>
        <w:gridCol w:w="3668"/>
        <w:gridCol w:w="1839"/>
      </w:tblGrid>
      <w:tr w:rsidR="002567F1" w:rsidTr="002567F1">
        <w:tc>
          <w:tcPr>
            <w:tcW w:w="1964"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ind w:firstLineChars="100" w:firstLine="160"/>
              <w:jc w:val="center"/>
            </w:pPr>
            <w:r>
              <w:rPr>
                <w:rFonts w:eastAsia="等线" w:hint="eastAsia"/>
                <w:b/>
                <w:bCs/>
                <w:color w:val="FFFFFF"/>
                <w:kern w:val="0"/>
                <w:sz w:val="16"/>
                <w:szCs w:val="16"/>
                <w:lang w:bidi="ar"/>
              </w:rPr>
              <w:t>Species</w:t>
            </w:r>
          </w:p>
        </w:tc>
        <w:tc>
          <w:tcPr>
            <w:tcW w:w="2022"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jc w:val="center"/>
              <w:rPr>
                <w:rFonts w:eastAsia="等线"/>
              </w:rPr>
            </w:pPr>
            <w:r>
              <w:rPr>
                <w:rFonts w:eastAsia="等线" w:hint="eastAsia"/>
                <w:b/>
                <w:bCs/>
                <w:color w:val="FFFFFF"/>
                <w:kern w:val="0"/>
                <w:sz w:val="16"/>
                <w:szCs w:val="16"/>
                <w:lang w:bidi="ar"/>
              </w:rPr>
              <w:t>Reads Number</w:t>
            </w:r>
          </w:p>
        </w:tc>
        <w:tc>
          <w:tcPr>
            <w:tcW w:w="1014" w:type="pct"/>
            <w:tcBorders>
              <w:top w:val="single" w:sz="12" w:space="0" w:color="auto"/>
              <w:left w:val="nil"/>
              <w:bottom w:val="single" w:sz="4" w:space="0" w:color="auto"/>
              <w:right w:val="nil"/>
            </w:tcBorders>
            <w:shd w:val="clear" w:color="auto" w:fill="FF0000"/>
          </w:tcPr>
          <w:p w:rsidR="002567F1" w:rsidRDefault="0066606F">
            <w:pPr>
              <w:widowControl/>
              <w:spacing w:line="360" w:lineRule="auto"/>
              <w:jc w:val="center"/>
              <w:rPr>
                <w:rFonts w:eastAsia="等线"/>
                <w:b/>
                <w:bCs/>
                <w:color w:val="FFFFFF"/>
                <w:kern w:val="0"/>
                <w:sz w:val="16"/>
                <w:szCs w:val="16"/>
                <w:lang w:bidi="ar"/>
              </w:rPr>
            </w:pPr>
            <w:r w:rsidRPr="0066606F">
              <w:rPr>
                <w:rFonts w:eastAsia="等线"/>
                <w:b/>
                <w:bCs/>
                <w:color w:val="FFFFFF"/>
                <w:kern w:val="0"/>
                <w:sz w:val="16"/>
                <w:szCs w:val="16"/>
                <w:lang w:bidi="ar"/>
              </w:rPr>
              <w:t>Taxonomy</w:t>
            </w:r>
          </w:p>
        </w:tc>
      </w:tr>
      <w:tr w:rsidR="002567F1" w:rsidTr="002567F1">
        <w:tc>
          <w:tcPr>
            <w:tcW w:w="5000" w:type="pct"/>
            <w:gridSpan w:val="3"/>
            <w:tcBorders>
              <w:top w:val="single" w:sz="4" w:space="0" w:color="auto"/>
              <w:left w:val="nil"/>
              <w:bottom w:val="nil"/>
              <w:right w:val="nil"/>
            </w:tcBorders>
          </w:tcPr>
          <w:p w:rsidR="002567F1" w:rsidRDefault="002567F1">
            <w:pPr>
              <w:spacing w:line="360" w:lineRule="auto"/>
              <w:jc w:val="center"/>
              <w:rPr>
                <w:b/>
                <w:bCs/>
                <w:iCs/>
                <w:sz w:val="16"/>
                <w:szCs w:val="16"/>
                <w:lang w:bidi="ar"/>
              </w:rPr>
            </w:pPr>
            <w:r>
              <w:rPr>
                <w:b/>
                <w:bCs/>
                <w:iCs/>
                <w:sz w:val="16"/>
                <w:szCs w:val="16"/>
                <w:lang w:bidi="ar"/>
              </w:rPr>
              <w:t>{%tr for table in table_</w:t>
            </w:r>
            <w:r>
              <w:rPr>
                <w:rFonts w:hint="eastAsia"/>
                <w:b/>
                <w:bCs/>
                <w:iCs/>
                <w:sz w:val="16"/>
                <w:szCs w:val="16"/>
                <w:lang w:bidi="ar"/>
              </w:rPr>
              <w:t>species</w:t>
            </w:r>
            <w:r>
              <w:rPr>
                <w:b/>
                <w:bCs/>
                <w:iCs/>
                <w:sz w:val="16"/>
                <w:szCs w:val="16"/>
                <w:lang w:bidi="ar"/>
              </w:rPr>
              <w:t xml:space="preserve"> %}</w:t>
            </w:r>
          </w:p>
        </w:tc>
      </w:tr>
      <w:tr w:rsidR="002567F1" w:rsidTr="002567F1">
        <w:tc>
          <w:tcPr>
            <w:tcW w:w="1964" w:type="pct"/>
            <w:tcBorders>
              <w:top w:val="nil"/>
              <w:left w:val="nil"/>
              <w:bottom w:val="nil"/>
              <w:right w:val="nil"/>
            </w:tcBorders>
          </w:tcPr>
          <w:p w:rsidR="002567F1" w:rsidRDefault="002567F1">
            <w:pPr>
              <w:spacing w:line="360" w:lineRule="auto"/>
              <w:jc w:val="center"/>
            </w:pPr>
            <w:r>
              <w:rPr>
                <w:b/>
                <w:bCs/>
                <w:iCs/>
                <w:sz w:val="16"/>
                <w:szCs w:val="16"/>
                <w:lang w:bidi="ar"/>
              </w:rPr>
              <w:t>{{table.0}}</w:t>
            </w:r>
          </w:p>
        </w:tc>
        <w:tc>
          <w:tcPr>
            <w:tcW w:w="2022" w:type="pct"/>
            <w:tcBorders>
              <w:top w:val="nil"/>
              <w:left w:val="nil"/>
              <w:bottom w:val="nil"/>
              <w:right w:val="nil"/>
            </w:tcBorders>
          </w:tcPr>
          <w:p w:rsidR="002567F1" w:rsidRDefault="002567F1">
            <w:pPr>
              <w:spacing w:line="360" w:lineRule="auto"/>
              <w:jc w:val="center"/>
            </w:pPr>
            <w:r>
              <w:rPr>
                <w:iCs/>
                <w:sz w:val="16"/>
                <w:szCs w:val="16"/>
                <w:lang w:bidi="ar"/>
              </w:rPr>
              <w:t>{{table.1}}</w:t>
            </w:r>
          </w:p>
        </w:tc>
        <w:tc>
          <w:tcPr>
            <w:tcW w:w="1014" w:type="pct"/>
            <w:tcBorders>
              <w:top w:val="nil"/>
              <w:left w:val="nil"/>
              <w:bottom w:val="nil"/>
              <w:right w:val="nil"/>
            </w:tcBorders>
          </w:tcPr>
          <w:p w:rsidR="002567F1" w:rsidRDefault="002567F1">
            <w:pPr>
              <w:spacing w:line="360" w:lineRule="auto"/>
              <w:jc w:val="center"/>
              <w:rPr>
                <w:iCs/>
                <w:sz w:val="16"/>
                <w:szCs w:val="16"/>
                <w:lang w:bidi="ar"/>
              </w:rPr>
            </w:pPr>
            <w:r>
              <w:rPr>
                <w:iCs/>
                <w:sz w:val="16"/>
                <w:szCs w:val="16"/>
                <w:lang w:bidi="ar"/>
              </w:rPr>
              <w:t>{{table.2}}</w:t>
            </w:r>
          </w:p>
        </w:tc>
      </w:tr>
      <w:tr w:rsidR="002567F1" w:rsidTr="0042187B">
        <w:tc>
          <w:tcPr>
            <w:tcW w:w="1" w:type="pct"/>
            <w:gridSpan w:val="3"/>
            <w:tcBorders>
              <w:top w:val="nil"/>
              <w:left w:val="nil"/>
              <w:bottom w:val="single" w:sz="12" w:space="0" w:color="auto"/>
              <w:right w:val="nil"/>
            </w:tcBorders>
          </w:tcPr>
          <w:p w:rsidR="002567F1" w:rsidRDefault="002567F1">
            <w:pPr>
              <w:spacing w:line="360" w:lineRule="auto"/>
              <w:jc w:val="center"/>
              <w:rPr>
                <w:b/>
                <w:bCs/>
                <w:iCs/>
                <w:sz w:val="16"/>
                <w:szCs w:val="16"/>
                <w:lang w:bidi="ar"/>
              </w:rPr>
            </w:pPr>
            <w:r>
              <w:rPr>
                <w:b/>
                <w:bCs/>
                <w:iCs/>
                <w:sz w:val="16"/>
                <w:szCs w:val="16"/>
                <w:lang w:bidi="ar"/>
              </w:rPr>
              <w:t>{%tr endfor %}</w:t>
            </w:r>
          </w:p>
        </w:tc>
      </w:tr>
    </w:tbl>
    <w:p w:rsidR="002D3C16" w:rsidRDefault="00D7555C">
      <w:pPr>
        <w:jc w:val="left"/>
        <w:rPr>
          <w:color w:val="FF0000"/>
          <w:sz w:val="18"/>
          <w:szCs w:val="18"/>
          <w:shd w:val="clear" w:color="auto" w:fill="FFFFFF"/>
        </w:rPr>
      </w:pPr>
      <w:r>
        <w:rPr>
          <w:rFonts w:hint="eastAsia"/>
          <w:color w:val="FF0000"/>
          <w:sz w:val="18"/>
          <w:szCs w:val="18"/>
          <w:shd w:val="clear" w:color="auto" w:fill="FFFFFF"/>
        </w:rPr>
        <w:t>注意</w:t>
      </w:r>
      <w:r>
        <w:rPr>
          <w:color w:val="FF0000"/>
          <w:sz w:val="18"/>
          <w:szCs w:val="18"/>
          <w:shd w:val="clear" w:color="auto" w:fill="FFFFFF"/>
        </w:rPr>
        <w:t>：</w:t>
      </w:r>
      <w:r>
        <w:rPr>
          <w:rFonts w:hint="eastAsia"/>
          <w:color w:val="FF0000"/>
          <w:sz w:val="18"/>
          <w:szCs w:val="18"/>
          <w:shd w:val="clear" w:color="auto" w:fill="FFFFFF"/>
        </w:rPr>
        <w:t>这里只展示部分结果，</w:t>
      </w:r>
      <w:r>
        <w:rPr>
          <w:rFonts w:hint="eastAsia"/>
          <w:color w:val="FF0000"/>
          <w:sz w:val="18"/>
          <w:szCs w:val="18"/>
          <w:shd w:val="clear" w:color="auto" w:fill="FFFFFF"/>
        </w:rPr>
        <w:t>Unmap</w:t>
      </w:r>
      <w:r>
        <w:rPr>
          <w:rFonts w:hint="eastAsia"/>
          <w:color w:val="FF0000"/>
          <w:sz w:val="18"/>
          <w:szCs w:val="18"/>
          <w:shd w:val="clear" w:color="auto" w:fill="FFFFFF"/>
        </w:rPr>
        <w:t>表示没有比对上</w:t>
      </w:r>
      <w:r>
        <w:rPr>
          <w:rFonts w:hint="eastAsia"/>
          <w:color w:val="FF0000"/>
          <w:sz w:val="18"/>
          <w:szCs w:val="18"/>
          <w:shd w:val="clear" w:color="auto" w:fill="FFFFFF"/>
        </w:rPr>
        <w:t>NT</w:t>
      </w:r>
      <w:r>
        <w:rPr>
          <w:rFonts w:hint="eastAsia"/>
          <w:color w:val="FF0000"/>
          <w:sz w:val="18"/>
          <w:szCs w:val="18"/>
          <w:shd w:val="clear" w:color="auto" w:fill="FFFFFF"/>
        </w:rPr>
        <w:t>库的</w:t>
      </w:r>
      <w:r>
        <w:rPr>
          <w:rFonts w:hint="eastAsia"/>
          <w:color w:val="FF0000"/>
          <w:sz w:val="18"/>
          <w:szCs w:val="18"/>
          <w:shd w:val="clear" w:color="auto" w:fill="FFFFFF"/>
        </w:rPr>
        <w:t>reads</w:t>
      </w:r>
      <w:r>
        <w:rPr>
          <w:rFonts w:hint="eastAsia"/>
          <w:color w:val="FF0000"/>
          <w:sz w:val="18"/>
          <w:szCs w:val="18"/>
          <w:shd w:val="clear" w:color="auto" w:fill="FFFFFF"/>
        </w:rPr>
        <w:t>数目，其他的为物种名字，按照比对上的</w:t>
      </w:r>
      <w:r>
        <w:rPr>
          <w:rFonts w:hint="eastAsia"/>
          <w:color w:val="FF0000"/>
          <w:sz w:val="18"/>
          <w:szCs w:val="18"/>
          <w:shd w:val="clear" w:color="auto" w:fill="FFFFFF"/>
        </w:rPr>
        <w:t>reads</w:t>
      </w:r>
      <w:r w:rsidR="003B1EE3">
        <w:rPr>
          <w:rFonts w:hint="eastAsia"/>
          <w:color w:val="FF0000"/>
          <w:sz w:val="18"/>
          <w:szCs w:val="18"/>
          <w:shd w:val="clear" w:color="auto" w:fill="FFFFFF"/>
        </w:rPr>
        <w:t>数目从高到低依次往</w:t>
      </w:r>
      <w:r>
        <w:rPr>
          <w:rFonts w:hint="eastAsia"/>
          <w:color w:val="FF0000"/>
          <w:sz w:val="18"/>
          <w:szCs w:val="18"/>
          <w:shd w:val="clear" w:color="auto" w:fill="FFFFFF"/>
        </w:rPr>
        <w:t>下排列。</w:t>
      </w:r>
    </w:p>
    <w:p w:rsidR="000A3A5D" w:rsidRPr="000A3A5D" w:rsidRDefault="000A3A5D">
      <w:pPr>
        <w:jc w:val="left"/>
        <w:rPr>
          <w:color w:val="FF0000"/>
          <w:sz w:val="18"/>
          <w:szCs w:val="18"/>
          <w:shd w:val="clear" w:color="auto" w:fill="FFFFFF"/>
        </w:rPr>
      </w:pPr>
      <w:r>
        <w:rPr>
          <w:lang w:bidi="ar"/>
        </w:rPr>
        <w:t xml:space="preserve">{% if </w:t>
      </w:r>
      <w:r>
        <w:rPr>
          <w:rFonts w:hint="eastAsia"/>
          <w:lang w:bidi="ar"/>
        </w:rPr>
        <w:t>h</w:t>
      </w:r>
      <w:r>
        <w:rPr>
          <w:lang w:bidi="ar"/>
        </w:rPr>
        <w:t>omogeneous %}</w:t>
      </w:r>
    </w:p>
    <w:p w:rsidR="002D3C16" w:rsidRDefault="00D7555C">
      <w:pPr>
        <w:pStyle w:val="2"/>
        <w:spacing w:before="163" w:after="163"/>
        <w:ind w:left="640" w:hanging="640"/>
      </w:pPr>
      <w:bookmarkStart w:id="32" w:name="_Toc14099851"/>
      <w:bookmarkStart w:id="33" w:name="_Toc16779164"/>
      <w:r>
        <w:rPr>
          <w:rFonts w:hint="eastAsia"/>
        </w:rPr>
        <w:t>基因组大小和杂合度</w:t>
      </w:r>
      <w:bookmarkEnd w:id="32"/>
      <w:bookmarkEnd w:id="33"/>
    </w:p>
    <w:p w:rsidR="002D3C16" w:rsidRDefault="00D7555C">
      <w:pPr>
        <w:spacing w:line="360" w:lineRule="auto"/>
        <w:ind w:firstLineChars="200" w:firstLine="480"/>
      </w:pPr>
      <w:r>
        <w:rPr>
          <w:lang w:bidi="ar"/>
        </w:rPr>
        <w:t>基于</w:t>
      </w:r>
      <w:r>
        <w:rPr>
          <w:lang w:bidi="ar"/>
        </w:rPr>
        <w:t>K-mer</w:t>
      </w:r>
      <w:r>
        <w:rPr>
          <w:lang w:bidi="ar"/>
        </w:rPr>
        <w:t>分析的结果，利用</w:t>
      </w:r>
      <w:r>
        <w:rPr>
          <w:szCs w:val="24"/>
          <w:lang w:bidi="ar"/>
        </w:rPr>
        <w:t>FindGSE</w:t>
      </w:r>
      <w:r>
        <w:rPr>
          <w:szCs w:val="24"/>
          <w:lang w:bidi="ar"/>
        </w:rPr>
        <w:t>预估基因组大小为</w:t>
      </w:r>
      <w:r>
        <w:rPr>
          <w:szCs w:val="24"/>
          <w:lang w:bidi="ar"/>
        </w:rPr>
        <w:t>{{findgse_genome}} bp (</w:t>
      </w:r>
      <w:r>
        <w:rPr>
          <w:szCs w:val="24"/>
          <w:lang w:bidi="ar"/>
        </w:rPr>
        <w:t>图</w:t>
      </w:r>
      <w:r>
        <w:rPr>
          <w:szCs w:val="24"/>
          <w:lang w:bidi="ar"/>
        </w:rPr>
        <w:t>3</w:t>
      </w:r>
      <w:r>
        <w:rPr>
          <w:rFonts w:hint="eastAsia"/>
          <w:szCs w:val="24"/>
          <w:lang w:bidi="ar"/>
        </w:rPr>
        <w:t>.</w:t>
      </w:r>
      <w:r w:rsidR="002567F1">
        <w:rPr>
          <w:szCs w:val="24"/>
          <w:lang w:bidi="ar"/>
        </w:rPr>
        <w:t>5</w:t>
      </w:r>
      <w:r>
        <w:rPr>
          <w:szCs w:val="24"/>
          <w:lang w:bidi="ar"/>
        </w:rPr>
        <w:t>a)</w:t>
      </w:r>
      <w:r>
        <w:rPr>
          <w:szCs w:val="24"/>
          <w:lang w:bidi="ar"/>
        </w:rPr>
        <w:t>，而利用</w:t>
      </w:r>
      <w:r w:rsidR="004E3C29">
        <w:rPr>
          <w:rFonts w:hint="eastAsia"/>
          <w:szCs w:val="24"/>
          <w:lang w:bidi="ar"/>
        </w:rPr>
        <w:t>G</w:t>
      </w:r>
      <w:r>
        <w:rPr>
          <w:szCs w:val="24"/>
          <w:lang w:bidi="ar"/>
        </w:rPr>
        <w:t>enomeScope</w:t>
      </w:r>
      <w:r>
        <w:rPr>
          <w:szCs w:val="24"/>
          <w:lang w:bidi="ar"/>
        </w:rPr>
        <w:t>预估基因组大小为</w:t>
      </w:r>
      <w:r>
        <w:rPr>
          <w:szCs w:val="24"/>
          <w:lang w:bidi="ar"/>
        </w:rPr>
        <w:t xml:space="preserve">{{scope_genome}} bp </w:t>
      </w:r>
      <w:r>
        <w:rPr>
          <w:szCs w:val="24"/>
          <w:lang w:bidi="ar"/>
        </w:rPr>
        <w:t>（图</w:t>
      </w:r>
      <w:r>
        <w:rPr>
          <w:szCs w:val="24"/>
          <w:lang w:bidi="ar"/>
        </w:rPr>
        <w:t>3.</w:t>
      </w:r>
      <w:r w:rsidR="002567F1">
        <w:rPr>
          <w:szCs w:val="24"/>
          <w:lang w:bidi="ar"/>
        </w:rPr>
        <w:t>5</w:t>
      </w:r>
      <w:r>
        <w:rPr>
          <w:szCs w:val="24"/>
          <w:lang w:bidi="ar"/>
        </w:rPr>
        <w:t>b</w:t>
      </w:r>
      <w:r>
        <w:rPr>
          <w:szCs w:val="24"/>
          <w:lang w:bidi="ar"/>
        </w:rPr>
        <w:t>）。</w:t>
      </w:r>
    </w:p>
    <w:p w:rsidR="002D3C16" w:rsidRDefault="00D7555C">
      <w:pPr>
        <w:spacing w:line="360" w:lineRule="auto"/>
        <w:ind w:firstLineChars="200" w:firstLine="480"/>
        <w:rPr>
          <w:lang w:bidi="ar"/>
        </w:rPr>
      </w:pPr>
      <w:r>
        <w:rPr>
          <w:szCs w:val="24"/>
          <w:lang w:bidi="ar"/>
        </w:rPr>
        <w:t>两种分析方法得到的结果相近（差异</w:t>
      </w:r>
      <w:r>
        <w:rPr>
          <w:szCs w:val="24"/>
          <w:lang w:bidi="ar"/>
        </w:rPr>
        <w:t>≤20%</w:t>
      </w:r>
      <w:r>
        <w:rPr>
          <w:szCs w:val="24"/>
          <w:lang w:bidi="ar"/>
        </w:rPr>
        <w:t>），因此推断目标物种基因组大小在</w:t>
      </w:r>
      <w:r>
        <w:rPr>
          <w:szCs w:val="24"/>
          <w:lang w:bidi="ar"/>
        </w:rPr>
        <w:t xml:space="preserve"> {{average_genome}} bp </w:t>
      </w:r>
      <w:r>
        <w:rPr>
          <w:szCs w:val="24"/>
          <w:lang w:bidi="ar"/>
        </w:rPr>
        <w:t>左右（</w:t>
      </w:r>
      <w:r>
        <w:rPr>
          <w:szCs w:val="24"/>
          <w:lang w:bidi="ar"/>
        </w:rPr>
        <w:t>{{min_genome}} bp - {{max_genome}} bp</w:t>
      </w:r>
      <w:r>
        <w:rPr>
          <w:szCs w:val="24"/>
          <w:lang w:bidi="ar"/>
        </w:rPr>
        <w:t>）。表</w:t>
      </w:r>
      <w:r>
        <w:rPr>
          <w:szCs w:val="24"/>
          <w:lang w:bidi="ar"/>
        </w:rPr>
        <w:t>3</w:t>
      </w:r>
      <w:r>
        <w:rPr>
          <w:rFonts w:hint="eastAsia"/>
          <w:szCs w:val="24"/>
          <w:lang w:bidi="ar"/>
        </w:rPr>
        <w:t>.3</w:t>
      </w:r>
      <w:r>
        <w:rPr>
          <w:szCs w:val="24"/>
          <w:lang w:bidi="ar"/>
        </w:rPr>
        <w:t>中总</w:t>
      </w:r>
      <w:r>
        <w:rPr>
          <w:szCs w:val="24"/>
          <w:lang w:bidi="ar"/>
        </w:rPr>
        <w:lastRenderedPageBreak/>
        <w:t>结了软件分析结果中目标物种的基因组大小、杂合度和重复度</w:t>
      </w:r>
      <w:r>
        <w:rPr>
          <w:lang w:bidi="ar"/>
        </w:rPr>
        <w:t>。</w:t>
      </w:r>
    </w:p>
    <w:p w:rsidR="002D3C16" w:rsidRDefault="002D3C16">
      <w:pPr>
        <w:pStyle w:val="af8"/>
        <w:widowControl w:val="0"/>
        <w:spacing w:before="0" w:beforeAutospacing="0" w:after="0" w:afterAutospacing="0" w:line="360" w:lineRule="auto"/>
        <w:ind w:firstLineChars="200" w:firstLine="480"/>
        <w:jc w:val="both"/>
        <w:rPr>
          <w:rFonts w:ascii="Times New Roman" w:hAnsi="Times New Roman" w:cs="Times New Roman"/>
        </w:rPr>
      </w:pPr>
    </w:p>
    <w:tbl>
      <w:tblPr>
        <w:tblStyle w:val="af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3"/>
        <w:gridCol w:w="4643"/>
      </w:tblGrid>
      <w:tr w:rsidR="002D3C16">
        <w:trPr>
          <w:trHeight w:val="90"/>
        </w:trPr>
        <w:tc>
          <w:tcPr>
            <w:tcW w:w="4643" w:type="dxa"/>
          </w:tcPr>
          <w:p w:rsidR="002D3C16" w:rsidRDefault="002567F1">
            <w:r>
              <w:rPr>
                <w:noProof/>
              </w:rPr>
              <w:drawing>
                <wp:inline distT="0" distB="0" distL="0" distR="0">
                  <wp:extent cx="2811145" cy="2811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dgse.png"/>
                          <pic:cNvPicPr/>
                        </pic:nvPicPr>
                        <pic:blipFill>
                          <a:blip r:embed="rId20">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c>
          <w:tcPr>
            <w:tcW w:w="4643" w:type="dxa"/>
          </w:tcPr>
          <w:p w:rsidR="002D3C16" w:rsidRDefault="002567F1">
            <w:r>
              <w:rPr>
                <w:noProof/>
              </w:rPr>
              <w:drawing>
                <wp:inline distT="0" distB="0" distL="0" distR="0">
                  <wp:extent cx="2811145" cy="2811145"/>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omescope.png"/>
                          <pic:cNvPicPr/>
                        </pic:nvPicPr>
                        <pic:blipFill>
                          <a:blip r:embed="rId21">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r>
      <w:tr w:rsidR="002D3C16">
        <w:tc>
          <w:tcPr>
            <w:tcW w:w="4643" w:type="dxa"/>
          </w:tcPr>
          <w:p w:rsidR="002D3C16" w:rsidRDefault="00D7555C">
            <w:pPr>
              <w:jc w:val="center"/>
            </w:pPr>
            <w:r>
              <w:rPr>
                <w:rFonts w:hint="eastAsia"/>
              </w:rPr>
              <w:t>a</w:t>
            </w:r>
          </w:p>
        </w:tc>
        <w:tc>
          <w:tcPr>
            <w:tcW w:w="4643" w:type="dxa"/>
          </w:tcPr>
          <w:p w:rsidR="002D3C16" w:rsidRDefault="00D7555C">
            <w:pPr>
              <w:jc w:val="center"/>
            </w:pPr>
            <w:r>
              <w:rPr>
                <w:rFonts w:hint="eastAsia"/>
              </w:rPr>
              <w:t>b</w:t>
            </w:r>
          </w:p>
        </w:tc>
      </w:tr>
    </w:tbl>
    <w:p w:rsidR="002D3C16" w:rsidRDefault="00D7555C">
      <w:pPr>
        <w:pStyle w:val="5"/>
      </w:pPr>
      <w:r>
        <w:t>样本</w:t>
      </w:r>
      <w:r>
        <w:t>{{name}} K-mer</w:t>
      </w:r>
      <w:r>
        <w:t>分布曲线</w:t>
      </w:r>
    </w:p>
    <w:p w:rsidR="002D3C16" w:rsidRDefault="002D3C16"/>
    <w:p w:rsidR="002D3C16" w:rsidRDefault="00D7555C" w:rsidP="003D51C7">
      <w:pPr>
        <w:pStyle w:val="6"/>
        <w:ind w:left="0"/>
      </w:pPr>
      <w:r>
        <w:t>样本</w:t>
      </w:r>
      <w:r>
        <w:t>{{name}}</w:t>
      </w:r>
      <w:r>
        <w:t>基因组预估结果</w:t>
      </w:r>
    </w:p>
    <w:tbl>
      <w:tblPr>
        <w:tblW w:w="9070" w:type="dxa"/>
        <w:jc w:val="center"/>
        <w:tblLayout w:type="fixed"/>
        <w:tblLook w:val="04A0" w:firstRow="1" w:lastRow="0" w:firstColumn="1" w:lastColumn="0" w:noHBand="0" w:noVBand="1"/>
      </w:tblPr>
      <w:tblGrid>
        <w:gridCol w:w="1548"/>
        <w:gridCol w:w="1185"/>
        <w:gridCol w:w="1943"/>
        <w:gridCol w:w="2500"/>
        <w:gridCol w:w="1894"/>
      </w:tblGrid>
      <w:tr w:rsidR="002D3C16">
        <w:trPr>
          <w:trHeight w:val="394"/>
          <w:jc w:val="center"/>
        </w:trPr>
        <w:tc>
          <w:tcPr>
            <w:tcW w:w="1548"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Software</w:t>
            </w:r>
          </w:p>
        </w:tc>
        <w:tc>
          <w:tcPr>
            <w:tcW w:w="1185"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K-mer</w:t>
            </w:r>
          </w:p>
        </w:tc>
        <w:tc>
          <w:tcPr>
            <w:tcW w:w="1943"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Genome_size (bp)</w:t>
            </w:r>
          </w:p>
        </w:tc>
        <w:tc>
          <w:tcPr>
            <w:tcW w:w="2500"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Heterozygous ratio (%)</w:t>
            </w:r>
          </w:p>
        </w:tc>
        <w:tc>
          <w:tcPr>
            <w:tcW w:w="1894"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Repeat ratio (%)</w:t>
            </w:r>
          </w:p>
        </w:tc>
      </w:tr>
      <w:tr w:rsidR="002D3C16">
        <w:trPr>
          <w:trHeight w:val="291"/>
          <w:jc w:val="center"/>
        </w:trPr>
        <w:tc>
          <w:tcPr>
            <w:tcW w:w="1548" w:type="dxa"/>
            <w:tcBorders>
              <w:top w:val="single" w:sz="4" w:space="0" w:color="auto"/>
              <w:left w:val="nil"/>
              <w:right w:val="nil"/>
            </w:tcBorders>
            <w:shd w:val="clear" w:color="auto" w:fill="auto"/>
          </w:tcPr>
          <w:p w:rsidR="002D3C16" w:rsidRDefault="00D7555C">
            <w:pPr>
              <w:spacing w:line="360" w:lineRule="auto"/>
              <w:jc w:val="center"/>
              <w:rPr>
                <w:b/>
                <w:bCs/>
                <w:iCs/>
                <w:sz w:val="21"/>
                <w:lang w:bidi="ar"/>
              </w:rPr>
            </w:pPr>
            <w:r>
              <w:rPr>
                <w:b/>
                <w:iCs/>
                <w:sz w:val="21"/>
                <w:lang w:bidi="ar"/>
              </w:rPr>
              <w:t>FindGSE</w:t>
            </w:r>
          </w:p>
        </w:tc>
        <w:tc>
          <w:tcPr>
            <w:tcW w:w="1185" w:type="dxa"/>
            <w:tcBorders>
              <w:top w:val="single" w:sz="4" w:space="0" w:color="auto"/>
              <w:left w:val="nil"/>
              <w:right w:val="nil"/>
            </w:tcBorders>
            <w:shd w:val="clear" w:color="auto" w:fill="auto"/>
          </w:tcPr>
          <w:p w:rsidR="002D3C16" w:rsidRDefault="0026037C">
            <w:pPr>
              <w:spacing w:line="360" w:lineRule="auto"/>
              <w:jc w:val="center"/>
              <w:rPr>
                <w:iCs/>
                <w:sz w:val="21"/>
                <w:lang w:bidi="ar"/>
              </w:rPr>
            </w:pPr>
            <w:r>
              <w:rPr>
                <w:iCs/>
                <w:sz w:val="21"/>
                <w:lang w:bidi="ar"/>
              </w:rPr>
              <w:t>{{kmer}}</w:t>
            </w:r>
          </w:p>
        </w:tc>
        <w:tc>
          <w:tcPr>
            <w:tcW w:w="1943"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.0</w:t>
            </w:r>
            <w:r>
              <w:rPr>
                <w:bCs/>
                <w:iCs/>
                <w:sz w:val="21"/>
                <w:lang w:bidi="ar"/>
              </w:rPr>
              <w:t>}}</w:t>
            </w:r>
          </w:p>
        </w:tc>
        <w:tc>
          <w:tcPr>
            <w:tcW w:w="2500"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.1</w:t>
            </w:r>
            <w:r>
              <w:rPr>
                <w:bCs/>
                <w:iCs/>
                <w:sz w:val="21"/>
                <w:lang w:bidi="ar"/>
              </w:rPr>
              <w:t>}}</w:t>
            </w:r>
          </w:p>
        </w:tc>
        <w:tc>
          <w:tcPr>
            <w:tcW w:w="1894"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.2</w:t>
            </w:r>
            <w:r>
              <w:rPr>
                <w:bCs/>
                <w:iCs/>
                <w:sz w:val="21"/>
                <w:lang w:bidi="ar"/>
              </w:rPr>
              <w:t>}}</w:t>
            </w:r>
          </w:p>
        </w:tc>
      </w:tr>
      <w:tr w:rsidR="002D3C16">
        <w:trPr>
          <w:trHeight w:val="291"/>
          <w:jc w:val="center"/>
        </w:trPr>
        <w:tc>
          <w:tcPr>
            <w:tcW w:w="1548" w:type="dxa"/>
            <w:tcBorders>
              <w:left w:val="nil"/>
              <w:bottom w:val="single" w:sz="12" w:space="0" w:color="auto"/>
              <w:right w:val="nil"/>
            </w:tcBorders>
            <w:shd w:val="clear" w:color="auto" w:fill="auto"/>
          </w:tcPr>
          <w:p w:rsidR="002D3C16" w:rsidRDefault="00D7555C">
            <w:pPr>
              <w:spacing w:line="360" w:lineRule="auto"/>
              <w:jc w:val="center"/>
              <w:rPr>
                <w:sz w:val="21"/>
              </w:rPr>
            </w:pPr>
            <w:r>
              <w:rPr>
                <w:b/>
                <w:iCs/>
                <w:sz w:val="21"/>
                <w:lang w:bidi="ar"/>
              </w:rPr>
              <w:t>GenomeScope</w:t>
            </w:r>
          </w:p>
        </w:tc>
        <w:tc>
          <w:tcPr>
            <w:tcW w:w="1185" w:type="dxa"/>
            <w:tcBorders>
              <w:left w:val="nil"/>
              <w:bottom w:val="single" w:sz="12" w:space="0" w:color="auto"/>
              <w:right w:val="nil"/>
            </w:tcBorders>
            <w:shd w:val="clear" w:color="auto" w:fill="auto"/>
          </w:tcPr>
          <w:p w:rsidR="002D3C16" w:rsidRDefault="0026037C">
            <w:pPr>
              <w:spacing w:line="360" w:lineRule="auto"/>
              <w:jc w:val="center"/>
              <w:rPr>
                <w:sz w:val="21"/>
              </w:rPr>
            </w:pPr>
            <w:r>
              <w:rPr>
                <w:iCs/>
                <w:sz w:val="21"/>
                <w:lang w:bidi="ar"/>
              </w:rPr>
              <w:t>{{kmer}}</w:t>
            </w:r>
          </w:p>
        </w:tc>
        <w:tc>
          <w:tcPr>
            <w:tcW w:w="1943"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sz w:val="21"/>
              </w:rPr>
            </w:pPr>
            <w:r>
              <w:rPr>
                <w:iCs/>
                <w:sz w:val="21"/>
                <w:lang w:bidi="ar"/>
              </w:rPr>
              <w:t>{{table_</w:t>
            </w:r>
            <w:r>
              <w:rPr>
                <w:szCs w:val="24"/>
                <w:lang w:bidi="ar"/>
              </w:rPr>
              <w:t>scope</w:t>
            </w:r>
            <w:r>
              <w:rPr>
                <w:iCs/>
                <w:sz w:val="21"/>
                <w:lang w:bidi="ar"/>
              </w:rPr>
              <w:t>.0}}</w:t>
            </w:r>
          </w:p>
        </w:tc>
        <w:tc>
          <w:tcPr>
            <w:tcW w:w="2500"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.1}}</w:t>
            </w:r>
          </w:p>
        </w:tc>
        <w:tc>
          <w:tcPr>
            <w:tcW w:w="1894"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.2}}</w:t>
            </w:r>
          </w:p>
        </w:tc>
      </w:tr>
    </w:tbl>
    <w:p w:rsidR="002D3C16" w:rsidRDefault="000A3A5D">
      <w:r>
        <w:rPr>
          <w:lang w:bidi="ar"/>
        </w:rPr>
        <w:t>{% else %}</w:t>
      </w:r>
    </w:p>
    <w:p w:rsidR="002D3C16" w:rsidRDefault="00D7555C">
      <w:pPr>
        <w:pStyle w:val="2"/>
        <w:spacing w:before="163" w:after="163"/>
        <w:ind w:left="640" w:hanging="640"/>
      </w:pPr>
      <w:bookmarkStart w:id="34" w:name="_Toc14099852"/>
      <w:bookmarkStart w:id="35" w:name="_Toc16779165"/>
      <w:bookmarkStart w:id="36" w:name="_Toc526081357"/>
      <w:bookmarkStart w:id="37" w:name="_Toc464821925"/>
      <w:bookmarkStart w:id="38" w:name="_Toc405894798"/>
      <w:bookmarkStart w:id="39" w:name="_Toc393288824"/>
      <w:bookmarkStart w:id="40" w:name="_Toc17358"/>
      <w:r>
        <w:t>复杂基因组大小</w:t>
      </w:r>
      <w:r>
        <w:rPr>
          <w:rFonts w:hint="eastAsia"/>
        </w:rPr>
        <w:t>和杂合度</w:t>
      </w:r>
      <w:bookmarkEnd w:id="34"/>
      <w:bookmarkEnd w:id="35"/>
    </w:p>
    <w:p w:rsidR="002D3C16" w:rsidRDefault="00D7555C">
      <w:pPr>
        <w:spacing w:line="360" w:lineRule="auto"/>
        <w:ind w:firstLineChars="200" w:firstLine="480"/>
      </w:pPr>
      <w:r>
        <w:rPr>
          <w:rFonts w:cs="宋体" w:hint="eastAsia"/>
          <w:lang w:bidi="ar"/>
        </w:rPr>
        <w:t>样本</w:t>
      </w:r>
      <w:r>
        <w:rPr>
          <w:szCs w:val="24"/>
        </w:rPr>
        <w:t>基因组</w:t>
      </w:r>
      <w:r>
        <w:rPr>
          <w:rFonts w:hint="eastAsia"/>
          <w:szCs w:val="24"/>
        </w:rPr>
        <w:t>较为</w:t>
      </w:r>
      <w:r>
        <w:rPr>
          <w:rFonts w:cs="宋体" w:hint="eastAsia"/>
          <w:lang w:bidi="ar"/>
        </w:rPr>
        <w:t>复杂（</w:t>
      </w:r>
      <w:r w:rsidR="000A3A5D">
        <w:rPr>
          <w:rFonts w:cs="宋体" w:hint="eastAsia"/>
          <w:lang w:bidi="ar"/>
        </w:rPr>
        <w:t>可能为高杂合或多倍体等），</w:t>
      </w:r>
      <w:r w:rsidR="004E3C29">
        <w:rPr>
          <w:rFonts w:cs="宋体" w:hint="eastAsia"/>
          <w:lang w:bidi="ar"/>
        </w:rPr>
        <w:t>需</w:t>
      </w:r>
      <w:r>
        <w:rPr>
          <w:rFonts w:cs="宋体" w:hint="eastAsia"/>
          <w:lang w:bidi="ar"/>
        </w:rPr>
        <w:t>利用</w:t>
      </w:r>
      <w:bookmarkStart w:id="41" w:name="OLE_LINK17"/>
      <w:r>
        <w:rPr>
          <w:lang w:bidi="ar"/>
        </w:rPr>
        <w:t>Kmerfreq</w:t>
      </w:r>
      <w:bookmarkEnd w:id="41"/>
      <w:r>
        <w:rPr>
          <w:vertAlign w:val="superscript"/>
          <w:lang w:bidi="ar"/>
        </w:rPr>
        <w:t>[4]</w:t>
      </w:r>
      <w:r w:rsidR="000A3A5D">
        <w:rPr>
          <w:rFonts w:cs="宋体" w:hint="eastAsia"/>
          <w:lang w:bidi="ar"/>
        </w:rPr>
        <w:t>进行</w:t>
      </w:r>
      <w:r>
        <w:rPr>
          <w:rFonts w:cs="宋体" w:hint="eastAsia"/>
          <w:lang w:bidi="ar"/>
        </w:rPr>
        <w:t>评估，并利用拟南芥基因组模拟对应深度的短片段数据，在杂合率不同梯度组合情况下进行</w:t>
      </w:r>
      <w:r>
        <w:rPr>
          <w:lang w:bidi="ar"/>
        </w:rPr>
        <w:t>K-mer</w:t>
      </w:r>
      <w:r>
        <w:rPr>
          <w:rFonts w:cs="宋体" w:hint="eastAsia"/>
          <w:lang w:bidi="ar"/>
        </w:rPr>
        <w:t>曲线拟合来估计样本</w:t>
      </w:r>
      <w:r>
        <w:rPr>
          <w:lang w:bidi="ar"/>
        </w:rPr>
        <w:t xml:space="preserve">{{name}} </w:t>
      </w:r>
      <w:r>
        <w:rPr>
          <w:rFonts w:cs="宋体" w:hint="eastAsia"/>
          <w:lang w:bidi="ar"/>
        </w:rPr>
        <w:t>的杂合率。结果（图</w:t>
      </w:r>
      <w:r>
        <w:rPr>
          <w:lang w:bidi="ar"/>
        </w:rPr>
        <w:t>3.</w:t>
      </w:r>
      <w:r w:rsidR="009B51AE">
        <w:rPr>
          <w:lang w:bidi="ar"/>
        </w:rPr>
        <w:t>5</w:t>
      </w:r>
      <w:r>
        <w:rPr>
          <w:rFonts w:cs="宋体" w:hint="eastAsia"/>
          <w:lang w:bidi="ar"/>
        </w:rPr>
        <w:t>和表</w:t>
      </w:r>
      <w:r>
        <w:rPr>
          <w:lang w:bidi="ar"/>
        </w:rPr>
        <w:t>3.</w:t>
      </w:r>
      <w:r w:rsidR="00BA068C">
        <w:rPr>
          <w:lang w:bidi="ar"/>
        </w:rPr>
        <w:t>3</w:t>
      </w:r>
      <w:r>
        <w:rPr>
          <w:rFonts w:cs="宋体" w:hint="eastAsia"/>
          <w:lang w:bidi="ar"/>
        </w:rPr>
        <w:t>）显示基因组大小为</w:t>
      </w:r>
      <w:r>
        <w:rPr>
          <w:lang w:bidi="ar"/>
        </w:rPr>
        <w:t xml:space="preserve">{{table_kmer.4}} bp </w:t>
      </w:r>
      <w:r>
        <w:rPr>
          <w:rFonts w:cs="宋体" w:hint="eastAsia"/>
          <w:lang w:bidi="ar"/>
        </w:rPr>
        <w:t>，杂合度为</w:t>
      </w:r>
      <w:r>
        <w:rPr>
          <w:lang w:bidi="ar"/>
        </w:rPr>
        <w:t>{{table_kmer.5}}</w:t>
      </w:r>
      <w:r>
        <w:rPr>
          <w:rFonts w:cs="宋体" w:hint="eastAsia"/>
          <w:lang w:bidi="ar"/>
        </w:rPr>
        <w:t>。</w:t>
      </w:r>
    </w:p>
    <w:p w:rsidR="002D3C16" w:rsidRDefault="002F4C33">
      <w:pPr>
        <w:spacing w:line="360" w:lineRule="auto"/>
        <w:jc w:val="center"/>
      </w:pPr>
      <w:r>
        <w:rPr>
          <w:noProof/>
        </w:rPr>
        <w:lastRenderedPageBreak/>
        <w:drawing>
          <wp:inline distT="0" distB="0" distL="0" distR="0">
            <wp:extent cx="3840488" cy="228600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erozygosity.png"/>
                    <pic:cNvPicPr/>
                  </pic:nvPicPr>
                  <pic:blipFill>
                    <a:blip r:embed="rId22">
                      <a:extLst>
                        <a:ext uri="{28A0092B-C50C-407E-A947-70E740481C1C}">
                          <a14:useLocalDpi xmlns:a14="http://schemas.microsoft.com/office/drawing/2010/main" val="0"/>
                        </a:ext>
                      </a:extLst>
                    </a:blip>
                    <a:stretch>
                      <a:fillRect/>
                    </a:stretch>
                  </pic:blipFill>
                  <pic:spPr>
                    <a:xfrm>
                      <a:off x="0" y="0"/>
                      <a:ext cx="3840488" cy="2286005"/>
                    </a:xfrm>
                    <a:prstGeom prst="rect">
                      <a:avLst/>
                    </a:prstGeom>
                  </pic:spPr>
                </pic:pic>
              </a:graphicData>
            </a:graphic>
          </wp:inline>
        </w:drawing>
      </w:r>
    </w:p>
    <w:p w:rsidR="002D3C16" w:rsidRDefault="00D7555C">
      <w:pPr>
        <w:pStyle w:val="5"/>
      </w:pPr>
      <w:r>
        <w:rPr>
          <w:rFonts w:hint="eastAsia"/>
        </w:rPr>
        <w:t>样本</w:t>
      </w:r>
      <w:r>
        <w:rPr>
          <w:rFonts w:hint="eastAsia"/>
        </w:rPr>
        <w:t>K-mer</w:t>
      </w:r>
      <w:r>
        <w:rPr>
          <w:rFonts w:hint="eastAsia"/>
        </w:rPr>
        <w:t>分布曲线及杂合率模拟曲线</w:t>
      </w:r>
    </w:p>
    <w:p w:rsidR="002D3C16" w:rsidRDefault="00D7555C">
      <w:pPr>
        <w:jc w:val="left"/>
        <w:rPr>
          <w:color w:val="FF0000"/>
          <w:sz w:val="18"/>
          <w:szCs w:val="18"/>
        </w:rPr>
      </w:pPr>
      <w:r>
        <w:rPr>
          <w:b/>
          <w:bCs/>
          <w:color w:val="FF0000"/>
          <w:sz w:val="18"/>
          <w:szCs w:val="18"/>
        </w:rPr>
        <w:t>注</w:t>
      </w:r>
      <w:r>
        <w:rPr>
          <w:color w:val="FF0000"/>
          <w:sz w:val="18"/>
          <w:szCs w:val="18"/>
        </w:rPr>
        <w:t>：横轴为</w:t>
      </w:r>
      <w:r>
        <w:rPr>
          <w:color w:val="FF0000"/>
          <w:sz w:val="18"/>
          <w:szCs w:val="18"/>
        </w:rPr>
        <w:t xml:space="preserve"> K-mer </w:t>
      </w:r>
      <w:r>
        <w:rPr>
          <w:color w:val="FF0000"/>
          <w:sz w:val="18"/>
          <w:szCs w:val="18"/>
        </w:rPr>
        <w:t>深度，纵轴为</w:t>
      </w:r>
      <w:r>
        <w:rPr>
          <w:color w:val="FF0000"/>
          <w:sz w:val="18"/>
          <w:szCs w:val="18"/>
        </w:rPr>
        <w:t xml:space="preserve"> K-mer </w:t>
      </w:r>
      <w:r>
        <w:rPr>
          <w:color w:val="FF0000"/>
          <w:sz w:val="18"/>
          <w:szCs w:val="18"/>
        </w:rPr>
        <w:t>深度频率，</w:t>
      </w:r>
      <w:r>
        <w:rPr>
          <w:color w:val="FF0000"/>
          <w:sz w:val="18"/>
          <w:szCs w:val="18"/>
        </w:rPr>
        <w:t xml:space="preserve"> </w:t>
      </w:r>
      <w:r>
        <w:rPr>
          <w:color w:val="FF0000"/>
          <w:sz w:val="18"/>
          <w:szCs w:val="18"/>
        </w:rPr>
        <w:t>如</w:t>
      </w:r>
      <w:r>
        <w:rPr>
          <w:color w:val="FF0000"/>
          <w:sz w:val="18"/>
          <w:szCs w:val="18"/>
        </w:rPr>
        <w:t>AthaH0.010_X31</w:t>
      </w:r>
      <w:r>
        <w:rPr>
          <w:color w:val="FF0000"/>
          <w:sz w:val="18"/>
          <w:szCs w:val="18"/>
        </w:rPr>
        <w:t>表示（</w:t>
      </w:r>
      <w:r>
        <w:rPr>
          <w:color w:val="FF0000"/>
          <w:sz w:val="18"/>
          <w:szCs w:val="18"/>
        </w:rPr>
        <w:t>Atha</w:t>
      </w:r>
      <w:r>
        <w:rPr>
          <w:color w:val="FF0000"/>
          <w:sz w:val="18"/>
          <w:szCs w:val="18"/>
        </w:rPr>
        <w:t>）拟南芥深度杂合度</w:t>
      </w:r>
      <w:r>
        <w:rPr>
          <w:color w:val="FF0000"/>
          <w:sz w:val="18"/>
          <w:szCs w:val="18"/>
        </w:rPr>
        <w:t>(H) 1.0%</w:t>
      </w:r>
      <w:r>
        <w:rPr>
          <w:color w:val="FF0000"/>
          <w:sz w:val="18"/>
          <w:szCs w:val="18"/>
        </w:rPr>
        <w:t>，（</w:t>
      </w:r>
      <w:r>
        <w:rPr>
          <w:color w:val="FF0000"/>
          <w:sz w:val="18"/>
          <w:szCs w:val="18"/>
        </w:rPr>
        <w:t>X</w:t>
      </w:r>
      <w:r>
        <w:rPr>
          <w:color w:val="FF0000"/>
          <w:sz w:val="18"/>
          <w:szCs w:val="18"/>
        </w:rPr>
        <w:t>）为深度</w:t>
      </w:r>
      <w:r>
        <w:rPr>
          <w:color w:val="FF0000"/>
          <w:sz w:val="18"/>
          <w:szCs w:val="18"/>
        </w:rPr>
        <w:t>31</w:t>
      </w:r>
      <w:r>
        <w:rPr>
          <w:color w:val="FF0000"/>
          <w:sz w:val="18"/>
          <w:szCs w:val="18"/>
        </w:rPr>
        <w:t>，其他依次类推。</w:t>
      </w:r>
    </w:p>
    <w:p w:rsidR="002D3C16" w:rsidRDefault="00D7555C" w:rsidP="002567F1">
      <w:pPr>
        <w:pStyle w:val="6"/>
        <w:ind w:left="0"/>
      </w:pPr>
      <w:r>
        <w:rPr>
          <w:rFonts w:hint="eastAsia"/>
        </w:rPr>
        <w:t>样本</w:t>
      </w:r>
      <w:r>
        <w:t>{{name}}</w:t>
      </w:r>
      <w:r>
        <w:rPr>
          <w:rFonts w:hint="eastAsia"/>
        </w:rPr>
        <w:t>的</w:t>
      </w:r>
      <w:r>
        <w:t>K-mer</w:t>
      </w:r>
      <w:r>
        <w:rPr>
          <w:rFonts w:hint="eastAsia"/>
        </w:rPr>
        <w:t>数据统计</w:t>
      </w:r>
    </w:p>
    <w:tbl>
      <w:tblPr>
        <w:tblStyle w:val="afd"/>
        <w:tblW w:w="9070" w:type="dxa"/>
        <w:tblBorders>
          <w:top w:val="single" w:sz="6" w:space="0" w:color="000000"/>
          <w:left w:val="none" w:sz="0" w:space="0" w:color="auto"/>
          <w:bottom w:val="single" w:sz="6" w:space="0" w:color="000000"/>
          <w:right w:val="none" w:sz="0" w:space="0" w:color="auto"/>
          <w:insideH w:val="none" w:sz="0" w:space="0" w:color="auto"/>
          <w:insideV w:val="none" w:sz="0" w:space="0" w:color="auto"/>
        </w:tblBorders>
        <w:tblLayout w:type="fixed"/>
        <w:tblLook w:val="04A0" w:firstRow="1" w:lastRow="0" w:firstColumn="1" w:lastColumn="0" w:noHBand="0" w:noVBand="1"/>
      </w:tblPr>
      <w:tblGrid>
        <w:gridCol w:w="1647"/>
        <w:gridCol w:w="1032"/>
        <w:gridCol w:w="1574"/>
        <w:gridCol w:w="1508"/>
        <w:gridCol w:w="1745"/>
        <w:gridCol w:w="1564"/>
      </w:tblGrid>
      <w:tr w:rsidR="002D3C16">
        <w:tc>
          <w:tcPr>
            <w:tcW w:w="1647"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bookmarkStart w:id="42" w:name="OLE_LINK15"/>
            <w:bookmarkStart w:id="43" w:name="OLE_LINK16"/>
            <w:r>
              <w:rPr>
                <w:rFonts w:hint="eastAsia"/>
                <w:b/>
                <w:color w:val="FFFFFF" w:themeColor="background1"/>
                <w:sz w:val="21"/>
              </w:rPr>
              <w:t>Name</w:t>
            </w:r>
          </w:p>
        </w:tc>
        <w:tc>
          <w:tcPr>
            <w:tcW w:w="1032"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w:t>
            </w:r>
          </w:p>
        </w:tc>
        <w:tc>
          <w:tcPr>
            <w:tcW w:w="1574"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 num</w:t>
            </w:r>
          </w:p>
        </w:tc>
        <w:tc>
          <w:tcPr>
            <w:tcW w:w="1508"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 depth</w:t>
            </w:r>
          </w:p>
        </w:tc>
        <w:tc>
          <w:tcPr>
            <w:tcW w:w="1745"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Genome size (bp)</w:t>
            </w:r>
          </w:p>
        </w:tc>
        <w:tc>
          <w:tcPr>
            <w:tcW w:w="1564" w:type="dxa"/>
            <w:tcBorders>
              <w:top w:val="single" w:sz="12" w:space="0" w:color="000000"/>
              <w:bottom w:val="single" w:sz="4" w:space="0" w:color="000000"/>
            </w:tcBorders>
            <w:shd w:val="clear" w:color="auto" w:fill="F74743"/>
          </w:tcPr>
          <w:p w:rsidR="002D3C16" w:rsidRDefault="00D7555C">
            <w:pPr>
              <w:widowControl/>
              <w:jc w:val="center"/>
              <w:rPr>
                <w:b/>
                <w:color w:val="FFFFFF" w:themeColor="background1"/>
                <w:sz w:val="21"/>
              </w:rPr>
            </w:pPr>
            <w:r>
              <w:rPr>
                <w:rFonts w:hint="eastAsia"/>
                <w:b/>
                <w:color w:val="FFFFFF" w:themeColor="background1"/>
                <w:sz w:val="21"/>
              </w:rPr>
              <w:t>Heterozygous ratio (%)</w:t>
            </w:r>
          </w:p>
        </w:tc>
      </w:tr>
      <w:tr w:rsidR="002D3C16">
        <w:tc>
          <w:tcPr>
            <w:tcW w:w="1647"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{{table_kmer.0}}</w:t>
            </w:r>
          </w:p>
        </w:tc>
        <w:tc>
          <w:tcPr>
            <w:tcW w:w="1032"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{{table_kmer.1}}</w:t>
            </w:r>
          </w:p>
        </w:tc>
        <w:tc>
          <w:tcPr>
            <w:tcW w:w="157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{{table_kmer.2}}</w:t>
            </w:r>
          </w:p>
        </w:tc>
        <w:tc>
          <w:tcPr>
            <w:tcW w:w="1508"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{{table_kmer.3}}</w:t>
            </w:r>
          </w:p>
        </w:tc>
        <w:tc>
          <w:tcPr>
            <w:tcW w:w="1745" w:type="dxa"/>
            <w:tcBorders>
              <w:top w:val="single" w:sz="4" w:space="0" w:color="000000"/>
              <w:bottom w:val="single" w:sz="12" w:space="0" w:color="000000"/>
            </w:tcBorders>
          </w:tcPr>
          <w:p w:rsidR="002D3C16" w:rsidRDefault="00D7555C">
            <w:pPr>
              <w:spacing w:line="360" w:lineRule="auto"/>
              <w:ind w:leftChars="-5" w:left="1" w:rightChars="-45" w:right="-108" w:hangingChars="6" w:hanging="13"/>
              <w:jc w:val="center"/>
              <w:rPr>
                <w:sz w:val="21"/>
                <w:szCs w:val="21"/>
              </w:rPr>
            </w:pPr>
            <w:r>
              <w:rPr>
                <w:iCs/>
                <w:sz w:val="21"/>
                <w:lang w:bidi="ar"/>
              </w:rPr>
              <w:t>{{table_kmer.4}}</w:t>
            </w:r>
          </w:p>
        </w:tc>
        <w:tc>
          <w:tcPr>
            <w:tcW w:w="156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{{table_kmer.5}}</w:t>
            </w:r>
          </w:p>
        </w:tc>
      </w:tr>
    </w:tbl>
    <w:bookmarkEnd w:id="42"/>
    <w:bookmarkEnd w:id="43"/>
    <w:p w:rsidR="002B4EAD" w:rsidRDefault="000A3A5D">
      <w:pPr>
        <w:rPr>
          <w:lang w:bidi="ar"/>
        </w:rPr>
      </w:pPr>
      <w:r>
        <w:rPr>
          <w:lang w:bidi="ar"/>
        </w:rPr>
        <w:t>{% endif %}</w:t>
      </w:r>
    </w:p>
    <w:p w:rsidR="002D3C16" w:rsidRDefault="00D7555C">
      <w:pPr>
        <w:pStyle w:val="2"/>
        <w:spacing w:before="163" w:after="163"/>
      </w:pPr>
      <w:bookmarkStart w:id="44" w:name="_Toc14099853"/>
      <w:bookmarkStart w:id="45" w:name="_Toc16779166"/>
      <w:bookmarkEnd w:id="36"/>
      <w:bookmarkEnd w:id="37"/>
      <w:bookmarkEnd w:id="38"/>
      <w:bookmarkEnd w:id="39"/>
      <w:bookmarkEnd w:id="40"/>
      <w:r>
        <w:rPr>
          <w:rFonts w:hint="eastAsia"/>
        </w:rPr>
        <w:t>基因组组装结果</w:t>
      </w:r>
      <w:bookmarkStart w:id="46" w:name="_GoBack"/>
      <w:bookmarkEnd w:id="44"/>
      <w:bookmarkEnd w:id="45"/>
      <w:bookmarkEnd w:id="46"/>
    </w:p>
    <w:p w:rsidR="002D3C16" w:rsidRDefault="00D7555C">
      <w:pPr>
        <w:widowControl/>
        <w:spacing w:line="360" w:lineRule="auto"/>
        <w:ind w:firstLineChars="200" w:firstLine="480"/>
        <w:jc w:val="left"/>
        <w:rPr>
          <w:rFonts w:cs="宋体"/>
          <w:szCs w:val="22"/>
          <w:lang w:bidi="ar"/>
        </w:rPr>
      </w:pPr>
      <w:bookmarkStart w:id="47" w:name="_Toc464460087"/>
      <w:r>
        <w:rPr>
          <w:rFonts w:cs="宋体" w:hint="eastAsia"/>
          <w:szCs w:val="22"/>
          <w:lang w:bidi="ar"/>
        </w:rPr>
        <w:t>利用样本</w:t>
      </w:r>
      <w:bookmarkStart w:id="48" w:name="OLE_LINK5"/>
      <w:r>
        <w:rPr>
          <w:szCs w:val="22"/>
          <w:lang w:bidi="ar"/>
        </w:rPr>
        <w:t>{{name}}</w:t>
      </w:r>
      <w:bookmarkEnd w:id="48"/>
      <w:r>
        <w:rPr>
          <w:rFonts w:cs="宋体" w:hint="eastAsia"/>
          <w:szCs w:val="22"/>
          <w:lang w:bidi="ar"/>
        </w:rPr>
        <w:t>过滤后的</w:t>
      </w:r>
      <w:r>
        <w:rPr>
          <w:szCs w:val="22"/>
          <w:lang w:bidi="ar"/>
        </w:rPr>
        <w:t>Pair-end reads</w:t>
      </w:r>
      <w:r>
        <w:rPr>
          <w:rFonts w:cs="宋体" w:hint="eastAsia"/>
          <w:szCs w:val="22"/>
          <w:lang w:bidi="ar"/>
        </w:rPr>
        <w:t>进行基因组组装，最终组装后的基因组</w:t>
      </w:r>
      <w:r>
        <w:rPr>
          <w:szCs w:val="22"/>
          <w:lang w:bidi="ar"/>
        </w:rPr>
        <w:t>{{</w:t>
      </w:r>
      <w:r>
        <w:rPr>
          <w:rFonts w:hint="eastAsia"/>
          <w:szCs w:val="22"/>
          <w:lang w:bidi="ar"/>
        </w:rPr>
        <w:t>a</w:t>
      </w:r>
      <w:r>
        <w:rPr>
          <w:szCs w:val="22"/>
          <w:lang w:bidi="ar"/>
        </w:rPr>
        <w:t>ssembly</w:t>
      </w:r>
      <w:r>
        <w:rPr>
          <w:rFonts w:hint="eastAsia"/>
          <w:szCs w:val="22"/>
          <w:lang w:bidi="ar"/>
        </w:rPr>
        <w:t>_size</w:t>
      </w:r>
      <w:r>
        <w:rPr>
          <w:szCs w:val="22"/>
          <w:lang w:bidi="ar"/>
        </w:rPr>
        <w:t>}} bp</w:t>
      </w:r>
      <w:r>
        <w:rPr>
          <w:rFonts w:cs="宋体" w:hint="eastAsia"/>
          <w:szCs w:val="22"/>
          <w:lang w:bidi="ar"/>
        </w:rPr>
        <w:t>，详细组装统计结果见组装结</w:t>
      </w:r>
      <w:r>
        <w:rPr>
          <w:rFonts w:cs="宋体" w:hint="eastAsia"/>
          <w:szCs w:val="24"/>
          <w:lang w:bidi="ar"/>
        </w:rPr>
        <w:t>果统计（表</w:t>
      </w:r>
      <w:r>
        <w:rPr>
          <w:szCs w:val="24"/>
          <w:lang w:bidi="ar"/>
        </w:rPr>
        <w:t>3</w:t>
      </w:r>
      <w:r>
        <w:rPr>
          <w:rFonts w:hint="eastAsia"/>
          <w:szCs w:val="24"/>
          <w:lang w:bidi="ar"/>
        </w:rPr>
        <w:t>.</w:t>
      </w:r>
      <w:r w:rsidR="000A3A5D">
        <w:rPr>
          <w:szCs w:val="24"/>
          <w:lang w:bidi="ar"/>
        </w:rPr>
        <w:t>4</w:t>
      </w:r>
      <w:r>
        <w:rPr>
          <w:rFonts w:cs="宋体" w:hint="eastAsia"/>
          <w:szCs w:val="24"/>
          <w:lang w:bidi="ar"/>
        </w:rPr>
        <w:t>）。</w:t>
      </w:r>
    </w:p>
    <w:p w:rsidR="002D3C16" w:rsidRDefault="00D7555C" w:rsidP="003D51C7">
      <w:pPr>
        <w:pStyle w:val="6"/>
        <w:ind w:left="0"/>
      </w:pPr>
      <w:r>
        <w:rPr>
          <w:rFonts w:hint="eastAsia"/>
        </w:rPr>
        <w:t>样本</w:t>
      </w:r>
      <w:r>
        <w:rPr>
          <w:rFonts w:hint="eastAsia"/>
        </w:rPr>
        <w:t>{{name}}</w:t>
      </w:r>
      <w:r>
        <w:rPr>
          <w:rFonts w:hint="eastAsia"/>
        </w:rPr>
        <w:t>组装结果统计表</w:t>
      </w:r>
    </w:p>
    <w:tbl>
      <w:tblPr>
        <w:tblStyle w:val="4-11"/>
        <w:tblW w:w="10205" w:type="dxa"/>
        <w:tblInd w:w="-567" w:type="dxa"/>
        <w:tblBorders>
          <w:top w:val="single" w:sz="6" w:space="0" w:color="auto"/>
          <w:bottom w:val="single" w:sz="6" w:space="0" w:color="auto"/>
          <w:insideH w:val="none" w:sz="4" w:space="0" w:color="9CC2E5"/>
          <w:insideV w:val="none" w:sz="4" w:space="0" w:color="9CC2E5"/>
        </w:tblBorders>
        <w:tblLayout w:type="fixed"/>
        <w:tblLook w:val="04A0" w:firstRow="1" w:lastRow="0" w:firstColumn="1" w:lastColumn="0" w:noHBand="0" w:noVBand="1"/>
      </w:tblPr>
      <w:tblGrid>
        <w:gridCol w:w="1827"/>
        <w:gridCol w:w="1506"/>
        <w:gridCol w:w="1372"/>
        <w:gridCol w:w="1525"/>
        <w:gridCol w:w="1478"/>
        <w:gridCol w:w="1241"/>
        <w:gridCol w:w="1256"/>
      </w:tblGrid>
      <w:tr w:rsidR="002D3C16" w:rsidTr="002D3C1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27" w:type="dxa"/>
            <w:tcBorders>
              <w:top w:val="single" w:sz="12" w:space="0" w:color="auto"/>
              <w:left w:val="nil"/>
              <w:bottom w:val="single" w:sz="4" w:space="0" w:color="auto"/>
            </w:tcBorders>
            <w:shd w:val="clear" w:color="auto" w:fill="F74743"/>
          </w:tcPr>
          <w:p w:rsidR="002D3C16" w:rsidRDefault="00D7555C">
            <w:pPr>
              <w:widowControl/>
              <w:spacing w:line="360" w:lineRule="auto"/>
              <w:ind w:firstLineChars="100" w:firstLine="160"/>
              <w:jc w:val="left"/>
              <w:rPr>
                <w:rFonts w:eastAsia="等线"/>
                <w:b w:val="0"/>
                <w:bCs w:val="0"/>
                <w:kern w:val="0"/>
                <w:sz w:val="16"/>
                <w:szCs w:val="16"/>
              </w:rPr>
            </w:pPr>
            <w:r>
              <w:rPr>
                <w:rFonts w:eastAsia="等线"/>
                <w:kern w:val="0"/>
                <w:sz w:val="16"/>
                <w:szCs w:val="16"/>
                <w:lang w:bidi="ar"/>
              </w:rPr>
              <w:t>StatType</w:t>
            </w:r>
          </w:p>
        </w:tc>
        <w:tc>
          <w:tcPr>
            <w:tcW w:w="1506"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ContigLength</w:t>
            </w:r>
          </w:p>
        </w:tc>
        <w:tc>
          <w:tcPr>
            <w:tcW w:w="1372"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ContigNumber</w:t>
            </w:r>
          </w:p>
        </w:tc>
        <w:tc>
          <w:tcPr>
            <w:tcW w:w="1525"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ScaffoldLength</w:t>
            </w:r>
          </w:p>
        </w:tc>
        <w:tc>
          <w:tcPr>
            <w:tcW w:w="1478"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ScaffoldNumber</w:t>
            </w:r>
          </w:p>
        </w:tc>
        <w:tc>
          <w:tcPr>
            <w:tcW w:w="1241"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GapLength</w:t>
            </w:r>
          </w:p>
        </w:tc>
        <w:tc>
          <w:tcPr>
            <w:tcW w:w="1256" w:type="dxa"/>
            <w:tcBorders>
              <w:top w:val="single" w:sz="12" w:space="0" w:color="auto"/>
              <w:bottom w:val="single" w:sz="4" w:space="0" w:color="auto"/>
              <w:right w:val="nil"/>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r>
              <w:rPr>
                <w:rFonts w:eastAsia="等线"/>
                <w:kern w:val="0"/>
                <w:sz w:val="16"/>
                <w:szCs w:val="16"/>
                <w:lang w:bidi="ar"/>
              </w:rPr>
              <w:t>GapNumber</w:t>
            </w:r>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0205" w:type="dxa"/>
            <w:gridSpan w:val="7"/>
            <w:tcBorders>
              <w:top w:val="single" w:sz="4" w:space="0" w:color="auto"/>
              <w:left w:val="nil"/>
              <w:bottom w:val="nil"/>
              <w:right w:val="nil"/>
            </w:tcBorders>
            <w:shd w:val="clear" w:color="auto" w:fill="auto"/>
          </w:tcPr>
          <w:p w:rsidR="002D3C16" w:rsidRDefault="00D7555C">
            <w:pPr>
              <w:widowControl/>
              <w:spacing w:line="360" w:lineRule="auto"/>
              <w:jc w:val="center"/>
              <w:rPr>
                <w:rFonts w:eastAsia="等线"/>
                <w:b w:val="0"/>
                <w:bCs w:val="0"/>
                <w:kern w:val="0"/>
                <w:sz w:val="16"/>
                <w:szCs w:val="16"/>
              </w:rPr>
            </w:pPr>
            <w:r>
              <w:rPr>
                <w:iCs/>
                <w:sz w:val="16"/>
                <w:szCs w:val="16"/>
                <w:lang w:bidi="ar"/>
              </w:rPr>
              <w:t>{%tr for table in table_</w:t>
            </w:r>
            <w:r>
              <w:rPr>
                <w:sz w:val="16"/>
                <w:szCs w:val="16"/>
                <w:lang w:bidi="ar"/>
              </w:rPr>
              <w:t>a</w:t>
            </w:r>
            <w:r>
              <w:rPr>
                <w:iCs/>
                <w:sz w:val="16"/>
                <w:szCs w:val="16"/>
                <w:lang w:bidi="ar"/>
              </w:rPr>
              <w:t>ssembly %}</w:t>
            </w:r>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827" w:type="dxa"/>
            <w:tcBorders>
              <w:top w:val="nil"/>
              <w:left w:val="nil"/>
              <w:bottom w:val="nil"/>
              <w:right w:val="nil"/>
            </w:tcBorders>
            <w:shd w:val="clear" w:color="auto" w:fill="auto"/>
          </w:tcPr>
          <w:p w:rsidR="002D3C16" w:rsidRDefault="00D7555C">
            <w:pPr>
              <w:spacing w:line="360" w:lineRule="auto"/>
              <w:jc w:val="center"/>
              <w:rPr>
                <w:rFonts w:eastAsia="等线"/>
                <w:b w:val="0"/>
                <w:bCs w:val="0"/>
                <w:kern w:val="0"/>
                <w:sz w:val="16"/>
                <w:szCs w:val="16"/>
              </w:rPr>
            </w:pPr>
            <w:r>
              <w:rPr>
                <w:iCs/>
                <w:sz w:val="16"/>
                <w:szCs w:val="16"/>
                <w:lang w:bidi="ar"/>
              </w:rPr>
              <w:t>{{table.0}}</w:t>
            </w:r>
          </w:p>
        </w:tc>
        <w:tc>
          <w:tcPr>
            <w:tcW w:w="1506"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{{table.1}}</w:t>
            </w:r>
          </w:p>
        </w:tc>
        <w:tc>
          <w:tcPr>
            <w:tcW w:w="1372"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{{table.2}}</w:t>
            </w:r>
          </w:p>
        </w:tc>
        <w:tc>
          <w:tcPr>
            <w:tcW w:w="1525"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{{table.3}}</w:t>
            </w:r>
          </w:p>
        </w:tc>
        <w:tc>
          <w:tcPr>
            <w:tcW w:w="1478"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{{table.4}}</w:t>
            </w:r>
          </w:p>
        </w:tc>
        <w:tc>
          <w:tcPr>
            <w:tcW w:w="1241"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{{table.5}}</w:t>
            </w:r>
          </w:p>
        </w:tc>
        <w:tc>
          <w:tcPr>
            <w:tcW w:w="1256"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{{table.6}}</w:t>
            </w:r>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0205" w:type="dxa"/>
            <w:gridSpan w:val="7"/>
            <w:tcBorders>
              <w:top w:val="nil"/>
              <w:left w:val="nil"/>
              <w:bottom w:val="single" w:sz="6" w:space="0" w:color="auto"/>
              <w:right w:val="nil"/>
            </w:tcBorders>
            <w:shd w:val="clear" w:color="auto" w:fill="auto"/>
          </w:tcPr>
          <w:p w:rsidR="002D3C16" w:rsidRDefault="00D7555C">
            <w:pPr>
              <w:widowControl/>
              <w:spacing w:line="360" w:lineRule="auto"/>
              <w:jc w:val="center"/>
              <w:rPr>
                <w:rFonts w:eastAsia="等线"/>
                <w:b w:val="0"/>
                <w:bCs w:val="0"/>
                <w:kern w:val="0"/>
                <w:sz w:val="16"/>
                <w:szCs w:val="16"/>
              </w:rPr>
            </w:pPr>
            <w:r>
              <w:rPr>
                <w:iCs/>
                <w:sz w:val="16"/>
                <w:szCs w:val="16"/>
                <w:lang w:bidi="ar"/>
              </w:rPr>
              <w:t>{%tr endfor %}</w:t>
            </w:r>
          </w:p>
        </w:tc>
      </w:tr>
    </w:tbl>
    <w:p w:rsidR="002D3C16" w:rsidRDefault="002D3C16">
      <w:pPr>
        <w:widowControl/>
        <w:rPr>
          <w:szCs w:val="22"/>
        </w:rPr>
      </w:pPr>
    </w:p>
    <w:p w:rsidR="002D3C16" w:rsidRDefault="00D7555C">
      <w:pPr>
        <w:pStyle w:val="2"/>
        <w:spacing w:before="163" w:after="163"/>
        <w:ind w:left="640" w:hanging="640"/>
      </w:pPr>
      <w:bookmarkStart w:id="49" w:name="_Toc28132"/>
      <w:bookmarkStart w:id="50" w:name="_Toc14099854"/>
      <w:bookmarkStart w:id="51" w:name="_Toc16779167"/>
      <w:r>
        <w:rPr>
          <w:rFonts w:hint="eastAsia"/>
        </w:rPr>
        <w:lastRenderedPageBreak/>
        <w:t>GC-Depth</w:t>
      </w:r>
      <w:r>
        <w:rPr>
          <w:rFonts w:hint="eastAsia"/>
        </w:rPr>
        <w:t>分析</w:t>
      </w:r>
      <w:bookmarkEnd w:id="49"/>
      <w:r>
        <w:rPr>
          <w:rFonts w:hint="eastAsia"/>
        </w:rPr>
        <w:t>及污染评估结果</w:t>
      </w:r>
      <w:bookmarkEnd w:id="50"/>
      <w:bookmarkEnd w:id="51"/>
    </w:p>
    <w:p w:rsidR="002D3C16" w:rsidRDefault="00117B32">
      <w:pPr>
        <w:pStyle w:val="af8"/>
        <w:shd w:val="clear" w:color="auto" w:fill="FFFFFF"/>
        <w:spacing w:before="0" w:beforeAutospacing="0" w:after="150" w:afterAutospacing="0" w:line="30" w:lineRule="atLeast"/>
        <w:ind w:firstLine="420"/>
        <w:jc w:val="cente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4394200" cy="43942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c_depth.png"/>
                    <pic:cNvPicPr/>
                  </pic:nvPicPr>
                  <pic:blipFill>
                    <a:blip r:embed="rId23">
                      <a:extLst>
                        <a:ext uri="{28A0092B-C50C-407E-A947-70E740481C1C}">
                          <a14:useLocalDpi xmlns:a14="http://schemas.microsoft.com/office/drawing/2010/main" val="0"/>
                        </a:ext>
                      </a:extLst>
                    </a:blip>
                    <a:stretch>
                      <a:fillRect/>
                    </a:stretch>
                  </pic:blipFill>
                  <pic:spPr>
                    <a:xfrm>
                      <a:off x="0" y="0"/>
                      <a:ext cx="4394200" cy="4394200"/>
                    </a:xfrm>
                    <a:prstGeom prst="rect">
                      <a:avLst/>
                    </a:prstGeom>
                  </pic:spPr>
                </pic:pic>
              </a:graphicData>
            </a:graphic>
          </wp:inline>
        </w:drawing>
      </w:r>
    </w:p>
    <w:p w:rsidR="002D3C16" w:rsidRDefault="000F73A6">
      <w:pPr>
        <w:pStyle w:val="5"/>
      </w:pPr>
      <w:r>
        <w:rPr>
          <w:rFonts w:hint="eastAsia"/>
        </w:rPr>
        <w:t>样本</w:t>
      </w:r>
      <w:r>
        <w:rPr>
          <w:rFonts w:hint="eastAsia"/>
        </w:rPr>
        <w:t>{{name}}</w:t>
      </w:r>
      <w:r>
        <w:rPr>
          <w:rFonts w:hint="eastAsia"/>
        </w:rPr>
        <w:t>的</w:t>
      </w:r>
      <w:r>
        <w:rPr>
          <w:rFonts w:hint="eastAsia"/>
        </w:rPr>
        <w:t>GC</w:t>
      </w:r>
      <w:r>
        <w:rPr>
          <w:rFonts w:hint="eastAsia"/>
        </w:rPr>
        <w:t>深度分布图</w:t>
      </w:r>
    </w:p>
    <w:p w:rsidR="00225C1D" w:rsidRDefault="00D7555C" w:rsidP="00824E79">
      <w:pPr>
        <w:spacing w:line="360" w:lineRule="auto"/>
        <w:ind w:firstLineChars="200" w:firstLine="480"/>
        <w:rPr>
          <w:shd w:val="clear" w:color="auto" w:fill="FFFFFF"/>
        </w:rPr>
      </w:pPr>
      <w:r>
        <w:rPr>
          <w:shd w:val="clear" w:color="auto" w:fill="FFFFFF"/>
        </w:rPr>
        <w:t>由</w:t>
      </w:r>
      <w:r>
        <w:rPr>
          <w:shd w:val="clear" w:color="auto" w:fill="FFFFFF"/>
        </w:rPr>
        <w:t>GC</w:t>
      </w:r>
      <w:r>
        <w:rPr>
          <w:shd w:val="clear" w:color="auto" w:fill="FFFFFF"/>
        </w:rPr>
        <w:t>深度图（图</w:t>
      </w:r>
      <w:r w:rsidR="003D51C7">
        <w:rPr>
          <w:rFonts w:hint="eastAsia"/>
          <w:shd w:val="clear" w:color="auto" w:fill="FFFFFF"/>
        </w:rPr>
        <w:t>3.</w:t>
      </w:r>
      <w:r w:rsidR="003A4D02">
        <w:rPr>
          <w:rFonts w:hint="eastAsia"/>
          <w:shd w:val="clear" w:color="auto" w:fill="FFFFFF"/>
        </w:rPr>
        <w:t>6</w:t>
      </w:r>
      <w:r>
        <w:rPr>
          <w:shd w:val="clear" w:color="auto" w:fill="FFFFFF"/>
        </w:rPr>
        <w:t>）结果可以看出，</w:t>
      </w:r>
      <w:r w:rsidR="003D51C7">
        <w:rPr>
          <w:shd w:val="clear" w:color="auto" w:fill="FFFFFF"/>
        </w:rPr>
        <w:t>{{</w:t>
      </w:r>
      <w:r w:rsidR="003D51C7" w:rsidRPr="003D51C7">
        <w:rPr>
          <w:shd w:val="clear" w:color="auto" w:fill="FFFFFF"/>
        </w:rPr>
        <w:t>depth_description</w:t>
      </w:r>
      <w:r w:rsidR="003D51C7">
        <w:rPr>
          <w:shd w:val="clear" w:color="auto" w:fill="FFFFFF"/>
        </w:rPr>
        <w:t>}}</w:t>
      </w:r>
      <w:r w:rsidR="003D51C7">
        <w:rPr>
          <w:rFonts w:hint="eastAsia"/>
          <w:shd w:val="clear" w:color="auto" w:fill="FFFFFF"/>
        </w:rPr>
        <w:t>。</w:t>
      </w:r>
    </w:p>
    <w:p w:rsidR="002D3C16" w:rsidRDefault="00D7555C">
      <w:pPr>
        <w:pStyle w:val="1"/>
        <w:ind w:left="720" w:hanging="720"/>
        <w:rPr>
          <w:shd w:val="clear" w:color="auto" w:fill="FFFFFF"/>
        </w:rPr>
      </w:pPr>
      <w:bookmarkStart w:id="52" w:name="_Toc16779168"/>
      <w:r>
        <w:rPr>
          <w:rFonts w:hint="eastAsia"/>
          <w:color w:val="FF0000"/>
        </w:rPr>
        <w:t>分析结论及建议</w:t>
      </w:r>
      <w:bookmarkEnd w:id="52"/>
    </w:p>
    <w:p w:rsidR="002D3C16" w:rsidRDefault="00D7555C">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shd w:val="clear" w:color="auto" w:fill="FFFFFF"/>
        </w:rPr>
        <w:t>原始数据</w:t>
      </w:r>
      <w:r>
        <w:rPr>
          <w:rFonts w:ascii="Times New Roman" w:hAnsi="Times New Roman" w:cs="Times New Roman"/>
          <w:shd w:val="clear" w:color="auto" w:fill="FFFFFF"/>
        </w:rPr>
        <w:t xml:space="preserve">{{raw_data}} bp </w:t>
      </w:r>
      <w:r>
        <w:rPr>
          <w:rFonts w:ascii="Times New Roman" w:hAnsi="Times New Roman" w:cs="Times New Roman"/>
          <w:shd w:val="clear" w:color="auto" w:fill="FFFFFF"/>
        </w:rPr>
        <w:t>（见表</w:t>
      </w:r>
      <w:r>
        <w:rPr>
          <w:rFonts w:ascii="Times New Roman" w:hAnsi="Times New Roman" w:cs="Times New Roman" w:hint="eastAsia"/>
          <w:shd w:val="clear" w:color="auto" w:fill="FFFFFF"/>
        </w:rPr>
        <w:t>3.1</w:t>
      </w:r>
      <w:r>
        <w:rPr>
          <w:rFonts w:ascii="Times New Roman" w:hAnsi="Times New Roman" w:cs="Times New Roman"/>
          <w:shd w:val="clear" w:color="auto" w:fill="FFFFFF"/>
        </w:rPr>
        <w:t>）；经过质控，去除不成对匹配的</w:t>
      </w:r>
      <w:r>
        <w:rPr>
          <w:rFonts w:ascii="Times New Roman" w:hAnsi="Times New Roman" w:cs="Times New Roman"/>
          <w:shd w:val="clear" w:color="auto" w:fill="FFFFFF"/>
        </w:rPr>
        <w:t>reads</w:t>
      </w:r>
      <w:r>
        <w:rPr>
          <w:rFonts w:ascii="Times New Roman" w:hAnsi="Times New Roman" w:cs="Times New Roman"/>
          <w:shd w:val="clear" w:color="auto" w:fill="FFFFFF"/>
        </w:rPr>
        <w:t>以及低质量</w:t>
      </w:r>
      <w:r>
        <w:rPr>
          <w:rFonts w:ascii="Times New Roman" w:hAnsi="Times New Roman" w:cs="Times New Roman"/>
          <w:shd w:val="clear" w:color="auto" w:fill="FFFFFF"/>
        </w:rPr>
        <w:t>reads</w:t>
      </w:r>
      <w:r>
        <w:rPr>
          <w:rFonts w:ascii="Times New Roman" w:hAnsi="Times New Roman" w:cs="Times New Roman"/>
          <w:shd w:val="clear" w:color="auto" w:fill="FFFFFF"/>
        </w:rPr>
        <w:t>、接头污染，然后过滤掉</w:t>
      </w:r>
      <w:r>
        <w:rPr>
          <w:rFonts w:ascii="Times New Roman" w:hAnsi="Times New Roman" w:cs="Times New Roman"/>
          <w:shd w:val="clear" w:color="auto" w:fill="FFFFFF"/>
        </w:rPr>
        <w:t>duplication</w:t>
      </w:r>
      <w:r>
        <w:rPr>
          <w:rFonts w:ascii="Times New Roman" w:hAnsi="Times New Roman" w:cs="Times New Roman"/>
          <w:shd w:val="clear" w:color="auto" w:fill="FFFFFF"/>
        </w:rPr>
        <w:t>的</w:t>
      </w:r>
      <w:r>
        <w:rPr>
          <w:rFonts w:ascii="Times New Roman" w:hAnsi="Times New Roman" w:cs="Times New Roman"/>
          <w:shd w:val="clear" w:color="auto" w:fill="FFFFFF"/>
        </w:rPr>
        <w:t>reads</w:t>
      </w:r>
      <w:r>
        <w:rPr>
          <w:rFonts w:ascii="Times New Roman" w:hAnsi="Times New Roman" w:cs="Times New Roman"/>
          <w:shd w:val="clear" w:color="auto" w:fill="FFFFFF"/>
        </w:rPr>
        <w:t>，处理后得到约</w:t>
      </w:r>
      <w:r w:rsidR="004E3C29">
        <w:rPr>
          <w:rFonts w:ascii="Times New Roman" w:hAnsi="Times New Roman" w:cs="Times New Roman"/>
          <w:shd w:val="clear" w:color="auto" w:fill="FFFFFF"/>
        </w:rPr>
        <w:t xml:space="preserve">{{clean_data}} </w:t>
      </w:r>
      <w:r>
        <w:rPr>
          <w:rFonts w:ascii="Times New Roman" w:hAnsi="Times New Roman" w:cs="Times New Roman"/>
          <w:shd w:val="clear" w:color="auto" w:fill="FFFFFF"/>
        </w:rPr>
        <w:t>b</w:t>
      </w:r>
      <w:r w:rsidR="004E3C29">
        <w:rPr>
          <w:rFonts w:ascii="Times New Roman" w:hAnsi="Times New Roman" w:cs="Times New Roman" w:hint="eastAsia"/>
          <w:shd w:val="clear" w:color="auto" w:fill="FFFFFF"/>
        </w:rPr>
        <w:t>p</w:t>
      </w:r>
      <w:r>
        <w:rPr>
          <w:rFonts w:ascii="Times New Roman" w:hAnsi="Times New Roman" w:cs="Times New Roman"/>
          <w:shd w:val="clear" w:color="auto" w:fill="FFFFFF"/>
        </w:rPr>
        <w:t xml:space="preserve"> </w:t>
      </w:r>
      <w:r>
        <w:rPr>
          <w:rFonts w:ascii="Times New Roman" w:hAnsi="Times New Roman" w:cs="Times New Roman"/>
          <w:shd w:val="clear" w:color="auto" w:fill="FFFFFF"/>
        </w:rPr>
        <w:t>的</w:t>
      </w:r>
      <w:r>
        <w:rPr>
          <w:rFonts w:ascii="Times New Roman" w:hAnsi="Times New Roman" w:cs="Times New Roman"/>
          <w:shd w:val="clear" w:color="auto" w:fill="FFFFFF"/>
        </w:rPr>
        <w:t>Clean data</w:t>
      </w:r>
      <w:r>
        <w:rPr>
          <w:rFonts w:ascii="Times New Roman" w:hAnsi="Times New Roman" w:cs="Times New Roman"/>
          <w:shd w:val="clear" w:color="auto" w:fill="FFFFFF"/>
        </w:rPr>
        <w:t>，数据质量良好，可用于后续分析。</w:t>
      </w:r>
    </w:p>
    <w:p w:rsidR="002D3C16" w:rsidRDefault="00D7555C" w:rsidP="003D51C7">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t>数据污染评估：基于污染分析分析结果显示，</w:t>
      </w:r>
      <w:r w:rsidR="003D51C7">
        <w:rPr>
          <w:rFonts w:ascii="Times New Roman" w:hAnsi="Times New Roman" w:cs="Times New Roman"/>
          <w:shd w:val="clear" w:color="auto" w:fill="FFFFFF"/>
        </w:rPr>
        <w:t>{{</w:t>
      </w:r>
      <w:r w:rsidR="003D51C7" w:rsidRPr="003D51C7">
        <w:rPr>
          <w:rFonts w:ascii="Times New Roman" w:hAnsi="Times New Roman" w:cs="Times New Roman"/>
          <w:shd w:val="clear" w:color="auto" w:fill="FFFFFF"/>
        </w:rPr>
        <w:t>pollution_description</w:t>
      </w:r>
      <w:r w:rsidR="003D51C7">
        <w:rPr>
          <w:rFonts w:ascii="Times New Roman" w:hAnsi="Times New Roman" w:cs="Times New Roman"/>
          <w:shd w:val="clear" w:color="auto" w:fill="FFFFFF"/>
        </w:rPr>
        <w:t>}}</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rFonts w:ascii="Times New Roman" w:hAnsi="Times New Roman" w:cs="Times New Roman"/>
          <w:kern w:val="2"/>
          <w:szCs w:val="20"/>
          <w:lang w:bidi="ar"/>
        </w:rPr>
        <w:t xml:space="preserve">{% if </w:t>
      </w:r>
      <w:r>
        <w:rPr>
          <w:rFonts w:cs="Times New Roman" w:hint="eastAsia"/>
          <w:kern w:val="2"/>
          <w:szCs w:val="20"/>
          <w:lang w:bidi="ar"/>
        </w:rPr>
        <w:t>h</w:t>
      </w:r>
      <w:r>
        <w:rPr>
          <w:rFonts w:ascii="Times New Roman" w:hAnsi="Times New Roman" w:cs="Times New Roman"/>
          <w:kern w:val="2"/>
          <w:szCs w:val="20"/>
          <w:lang w:bidi="ar"/>
        </w:rPr>
        <w:t>omogeneous %}</w:t>
      </w:r>
    </w:p>
    <w:p w:rsidR="002D3C16" w:rsidRDefault="00D7555C" w:rsidP="00B51A31">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t>K-mer</w:t>
      </w:r>
      <w:r>
        <w:rPr>
          <w:rFonts w:ascii="Times New Roman" w:hAnsi="Times New Roman" w:cs="Times New Roman"/>
          <w:shd w:val="clear" w:color="auto" w:fill="FFFFFF"/>
        </w:rPr>
        <w:t>分析：</w:t>
      </w:r>
      <w:r>
        <w:rPr>
          <w:rFonts w:ascii="Times New Roman" w:hAnsi="Times New Roman" w:cs="Times New Roman" w:hint="eastAsia"/>
          <w:kern w:val="2"/>
          <w:szCs w:val="20"/>
          <w:lang w:bidi="ar"/>
        </w:rPr>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k-mer</w:t>
      </w:r>
      <w:r>
        <w:rPr>
          <w:rFonts w:ascii="Times New Roman" w:hAnsi="Times New Roman" w:cs="Times New Roman"/>
          <w:shd w:val="clear" w:color="auto" w:fill="FFFFFF"/>
        </w:rPr>
        <w:t>分析预估基因组</w:t>
      </w:r>
      <w:r>
        <w:rPr>
          <w:rFonts w:ascii="Times New Roman" w:hAnsi="Times New Roman" w:cs="Times New Roman" w:hint="eastAsia"/>
          <w:shd w:val="clear" w:color="auto" w:fill="FFFFFF"/>
        </w:rPr>
        <w:t>大小</w:t>
      </w:r>
      <w:r>
        <w:rPr>
          <w:rFonts w:ascii="Times New Roman" w:hAnsi="Times New Roman" w:cs="Times New Roman"/>
          <w:shd w:val="clear" w:color="auto" w:fill="FFFFFF"/>
        </w:rPr>
        <w:t>为</w:t>
      </w:r>
      <w:r>
        <w:rPr>
          <w:rFonts w:ascii="Times New Roman" w:hAnsi="Times New Roman" w:cs="Times New Roman"/>
          <w:kern w:val="2"/>
          <w:lang w:bidi="ar"/>
        </w:rPr>
        <w:t>{{</w:t>
      </w:r>
      <w:r w:rsidR="00B51A31" w:rsidRPr="00B51A31">
        <w:rPr>
          <w:rFonts w:ascii="Times New Roman" w:hAnsi="Times New Roman" w:cs="Times New Roman"/>
          <w:kern w:val="2"/>
          <w:lang w:bidi="ar"/>
        </w:rPr>
        <w:t>estimate_size</w:t>
      </w:r>
      <w:r>
        <w:rPr>
          <w:rFonts w:ascii="Times New Roman" w:hAnsi="Times New Roman" w:cs="Times New Roman"/>
          <w:kern w:val="2"/>
          <w:lang w:bidi="ar"/>
        </w:rPr>
        <w:t>}} bp</w:t>
      </w:r>
      <w:r w:rsidR="00B51A31">
        <w:rPr>
          <w:rFonts w:ascii="Times New Roman" w:hAnsi="Times New Roman" w:cs="Times New Roman" w:hint="eastAsia"/>
          <w:kern w:val="2"/>
          <w:lang w:bidi="ar"/>
        </w:rPr>
        <w:t>左右</w:t>
      </w:r>
      <w:r>
        <w:rPr>
          <w:rFonts w:ascii="Times New Roman" w:hAnsi="Times New Roman" w:cs="Times New Roman"/>
          <w:shd w:val="clear" w:color="auto" w:fill="FFFFFF"/>
        </w:rPr>
        <w:t>，杂合率为</w:t>
      </w:r>
      <w:r>
        <w:rPr>
          <w:rFonts w:ascii="Times New Roman" w:hAnsi="Times New Roman" w:cs="Times New Roman" w:hint="eastAsia"/>
          <w:shd w:val="clear" w:color="auto" w:fill="FFFFFF"/>
        </w:rPr>
        <w:t>{{</w:t>
      </w:r>
      <w:r w:rsidR="00B51A31" w:rsidRPr="00B51A31">
        <w:rPr>
          <w:rFonts w:ascii="Times New Roman" w:hAnsi="Times New Roman" w:cs="Times New Roman"/>
          <w:shd w:val="clear" w:color="auto" w:fill="FFFFFF"/>
        </w:rPr>
        <w:t>heterozygosity</w:t>
      </w:r>
      <w:r w:rsidR="00B51A31" w:rsidRPr="00B51A31">
        <w:rPr>
          <w:rFonts w:ascii="Times New Roman" w:hAnsi="Times New Roman" w:cs="Times New Roman" w:hint="eastAsia"/>
          <w:shd w:val="clear" w:color="auto" w:fill="FFFFFF"/>
        </w:rPr>
        <w:t xml:space="preserve"> </w:t>
      </w:r>
      <w:r>
        <w:rPr>
          <w:rFonts w:ascii="Times New Roman" w:hAnsi="Times New Roman" w:cs="Times New Roman" w:hint="eastAsia"/>
          <w:shd w:val="clear" w:color="auto" w:fill="FFFFFF"/>
        </w:rPr>
        <w:t>}}</w:t>
      </w:r>
      <w:r w:rsidR="00B51A31">
        <w:rPr>
          <w:rFonts w:ascii="Times New Roman" w:hAnsi="Times New Roman" w:cs="Times New Roman" w:hint="eastAsia"/>
          <w:shd w:val="clear" w:color="auto" w:fill="FFFFFF"/>
        </w:rPr>
        <w:t>左右</w:t>
      </w:r>
      <w:r>
        <w:rPr>
          <w:rFonts w:ascii="Times New Roman" w:hAnsi="Times New Roman" w:cs="Times New Roman"/>
          <w:shd w:val="clear" w:color="auto" w:fill="FFFFFF"/>
        </w:rPr>
        <w:t>。</w:t>
      </w:r>
      <w:r>
        <w:rPr>
          <w:rFonts w:ascii="Times New Roman" w:hAnsi="Times New Roman" w:cs="Times New Roman"/>
          <w:kern w:val="2"/>
          <w:lang w:bidi="ar"/>
        </w:rPr>
        <w:t>{% else %}</w:t>
      </w:r>
    </w:p>
    <w:p w:rsidR="005C45DB" w:rsidRPr="00824E79" w:rsidRDefault="00D7555C" w:rsidP="00131743">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hint="eastAsia"/>
          <w:kern w:val="2"/>
          <w:szCs w:val="20"/>
          <w:lang w:bidi="ar"/>
        </w:rPr>
        <w:lastRenderedPageBreak/>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k-mer</w:t>
      </w:r>
      <w:r>
        <w:rPr>
          <w:rFonts w:ascii="Times New Roman" w:hAnsi="Times New Roman" w:cs="Times New Roman"/>
          <w:shd w:val="clear" w:color="auto" w:fill="FFFFFF"/>
        </w:rPr>
        <w:t>分析</w:t>
      </w:r>
      <w:r>
        <w:rPr>
          <w:rFonts w:ascii="Times New Roman" w:hAnsi="Times New Roman" w:cs="Times New Roman" w:hint="eastAsia"/>
          <w:shd w:val="clear" w:color="auto" w:fill="FFFFFF"/>
        </w:rPr>
        <w:t>预</w:t>
      </w:r>
      <w:r>
        <w:rPr>
          <w:rFonts w:ascii="Times New Roman" w:hAnsi="Times New Roman" w:cs="Times New Roman"/>
          <w:shd w:val="clear" w:color="auto" w:fill="FFFFFF"/>
        </w:rPr>
        <w:t>估计基因组信息显示，该物种基因组为复杂基因组（多倍体、高杂合或数据存在污染）现有软件预估偏差较大。</w:t>
      </w:r>
      <w:r>
        <w:rPr>
          <w:rFonts w:ascii="Times New Roman" w:hAnsi="Times New Roman" w:cs="Times New Roman"/>
          <w:shd w:val="clear" w:color="auto" w:fill="FFFFFF"/>
        </w:rPr>
        <w:t>kmerFreq</w:t>
      </w:r>
      <w:r w:rsidR="003A4D02">
        <w:rPr>
          <w:rFonts w:ascii="Times New Roman" w:hAnsi="Times New Roman" w:cs="Times New Roman"/>
          <w:shd w:val="clear" w:color="auto" w:fill="FFFFFF"/>
        </w:rPr>
        <w:t>预估结果</w:t>
      </w:r>
      <w:r w:rsidR="003A4D02">
        <w:rPr>
          <w:rFonts w:ascii="Times New Roman" w:hAnsi="Times New Roman" w:cs="Times New Roman" w:hint="eastAsia"/>
          <w:shd w:val="clear" w:color="auto" w:fill="FFFFFF"/>
        </w:rPr>
        <w:t>仅供</w:t>
      </w:r>
      <w:r w:rsidR="003A4D02">
        <w:rPr>
          <w:rFonts w:ascii="Times New Roman" w:hAnsi="Times New Roman" w:cs="Times New Roman"/>
          <w:shd w:val="clear" w:color="auto" w:fill="FFFFFF"/>
        </w:rPr>
        <w:t>参考</w:t>
      </w:r>
      <w:r>
        <w:rPr>
          <w:rFonts w:ascii="Times New Roman" w:hAnsi="Times New Roman" w:cs="Times New Roman"/>
          <w:shd w:val="clear" w:color="auto" w:fill="FFFFFF"/>
        </w:rPr>
        <w:t>，</w:t>
      </w:r>
      <w:r w:rsidR="003A4D02">
        <w:rPr>
          <w:rFonts w:ascii="Times New Roman" w:hAnsi="Times New Roman" w:cs="Times New Roman" w:hint="eastAsia"/>
          <w:shd w:val="clear" w:color="auto" w:fill="FFFFFF"/>
        </w:rPr>
        <w:t>预估</w:t>
      </w:r>
      <w:r>
        <w:rPr>
          <w:rFonts w:ascii="Times New Roman" w:hAnsi="Times New Roman" w:cs="Times New Roman"/>
          <w:shd w:val="clear" w:color="auto" w:fill="FFFFFF"/>
        </w:rPr>
        <w:t>基因组大小</w:t>
      </w:r>
      <w:r>
        <w:rPr>
          <w:rFonts w:ascii="Times New Roman" w:hAnsi="Times New Roman" w:cs="Times New Roman" w:hint="eastAsia"/>
          <w:shd w:val="clear" w:color="auto" w:fill="FFFFFF"/>
        </w:rPr>
        <w:t>为</w:t>
      </w:r>
      <w:r>
        <w:rPr>
          <w:rFonts w:ascii="Times New Roman" w:hAnsi="Times New Roman" w:cs="Times New Roman"/>
          <w:kern w:val="2"/>
          <w:szCs w:val="20"/>
          <w:lang w:bidi="ar"/>
        </w:rPr>
        <w:t xml:space="preserve">{{table_kmer.4}} bp </w:t>
      </w:r>
      <w:r>
        <w:rPr>
          <w:rFonts w:ascii="Times New Roman" w:hAnsi="Times New Roman" w:cs="Times New Roman" w:hint="eastAsia"/>
          <w:kern w:val="2"/>
          <w:szCs w:val="20"/>
          <w:lang w:bidi="ar"/>
        </w:rPr>
        <w:t>左右</w:t>
      </w:r>
      <w:r>
        <w:rPr>
          <w:rFonts w:ascii="Times New Roman" w:hAnsi="Times New Roman" w:hint="eastAsia"/>
          <w:kern w:val="2"/>
          <w:szCs w:val="20"/>
          <w:lang w:bidi="ar"/>
        </w:rPr>
        <w:t>，杂合度为</w:t>
      </w:r>
      <w:r>
        <w:rPr>
          <w:rFonts w:ascii="Times New Roman" w:hAnsi="Times New Roman" w:cs="Times New Roman"/>
          <w:kern w:val="2"/>
          <w:szCs w:val="20"/>
          <w:lang w:bidi="ar"/>
        </w:rPr>
        <w:t>{{table_kmer.5}}</w:t>
      </w:r>
      <w:r>
        <w:rPr>
          <w:rFonts w:ascii="Times New Roman" w:hAnsi="Times New Roman" w:cs="Times New Roman" w:hint="eastAsia"/>
          <w:shd w:val="clear" w:color="auto" w:fill="FFFFFF"/>
        </w:rPr>
        <w:t>左右</w:t>
      </w:r>
      <w:r>
        <w:rPr>
          <w:rFonts w:ascii="Times New Roman" w:hAnsi="Times New Roman" w:cs="Times New Roman"/>
          <w:shd w:val="clear" w:color="auto" w:fill="FFFFFF"/>
        </w:rPr>
        <w:t>，为更加精确预估基因组大小推荐利用流式细胞仪或近缘物种信息预估基因组大小。</w:t>
      </w:r>
      <w:r>
        <w:rPr>
          <w:rFonts w:ascii="Times New Roman" w:hAnsi="Times New Roman" w:cs="Times New Roman"/>
          <w:kern w:val="2"/>
          <w:lang w:bidi="ar"/>
        </w:rPr>
        <w:t>{% endif %}</w:t>
      </w:r>
    </w:p>
    <w:p w:rsidR="002D3C16" w:rsidRPr="00355108" w:rsidRDefault="00D7555C" w:rsidP="00824E79">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sidRPr="00355108">
        <w:rPr>
          <w:rFonts w:ascii="Times New Roman" w:hAnsi="Times New Roman" w:cs="Times New Roman"/>
          <w:lang w:bidi="ar"/>
        </w:rPr>
        <w:t>样本</w:t>
      </w:r>
      <w:r w:rsidRPr="00355108">
        <w:rPr>
          <w:rFonts w:ascii="Times New Roman" w:hAnsi="Times New Roman" w:cs="Times New Roman"/>
          <w:lang w:bidi="ar"/>
        </w:rPr>
        <w:t>{{name}}</w:t>
      </w:r>
      <w:r w:rsidRPr="00355108">
        <w:rPr>
          <w:rFonts w:ascii="Times New Roman" w:hAnsi="Times New Roman" w:cs="Times New Roman"/>
          <w:shd w:val="clear" w:color="auto" w:fill="FFFFFF"/>
        </w:rPr>
        <w:t>采用</w:t>
      </w:r>
      <w:r w:rsidRPr="00355108">
        <w:rPr>
          <w:rFonts w:ascii="Times New Roman" w:hAnsi="Times New Roman" w:cs="Times New Roman"/>
          <w:shd w:val="clear" w:color="auto" w:fill="FFFFFF"/>
        </w:rPr>
        <w:t>SOAPdenovo</w:t>
      </w:r>
      <w:r w:rsidRPr="00355108">
        <w:rPr>
          <w:rFonts w:ascii="Times New Roman" w:hAnsi="Times New Roman" w:cs="Times New Roman"/>
          <w:shd w:val="clear" w:color="auto" w:fill="FFFFFF"/>
        </w:rPr>
        <w:t>进行预组装，组装</w:t>
      </w:r>
      <w:r w:rsidRPr="00355108">
        <w:rPr>
          <w:rFonts w:ascii="Times New Roman" w:hAnsi="Times New Roman" w:cs="Times New Roman"/>
          <w:shd w:val="clear" w:color="auto" w:fill="FFFFFF"/>
        </w:rPr>
        <w:t>Scaffold Length</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{{scaffold_length}} bp</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 N50</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{{scaffold_n50}} bp</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 Number:{{scaffold_number}}</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 Length</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{{contig_length}}</w:t>
      </w:r>
      <w:r w:rsidR="00FA7A2D" w:rsidRPr="00355108">
        <w:rPr>
          <w:rFonts w:ascii="Times New Roman" w:hAnsi="Times New Roman" w:cs="Times New Roman"/>
          <w:shd w:val="clear" w:color="auto" w:fill="FFFFFF"/>
        </w:rPr>
        <w:t xml:space="preserve"> </w:t>
      </w:r>
      <w:r w:rsidRPr="00355108">
        <w:rPr>
          <w:rFonts w:ascii="Times New Roman" w:hAnsi="Times New Roman" w:cs="Times New Roman"/>
          <w:shd w:val="clear" w:color="auto" w:fill="FFFFFF"/>
        </w:rPr>
        <w:t>b</w:t>
      </w:r>
      <w:r w:rsidR="00FA7A2D" w:rsidRPr="00355108">
        <w:rPr>
          <w:rFonts w:ascii="Times New Roman" w:hAnsi="Times New Roman" w:cs="Times New Roman"/>
          <w:shd w:val="clear" w:color="auto" w:fill="FFFFFF"/>
        </w:rPr>
        <w:t>p</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 N50</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{{contig_n50}} bp</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 Number</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{{contig_number}}</w:t>
      </w:r>
      <w:r w:rsidRPr="00355108">
        <w:rPr>
          <w:rFonts w:ascii="Times New Roman" w:hAnsi="Times New Roman" w:cs="Times New Roman"/>
          <w:shd w:val="clear" w:color="auto" w:fill="FFFFFF"/>
        </w:rPr>
        <w:t>，详细组装结果见表</w:t>
      </w:r>
      <w:r w:rsidRPr="00355108">
        <w:rPr>
          <w:rFonts w:ascii="Times New Roman" w:hAnsi="Times New Roman" w:cs="Times New Roman"/>
          <w:shd w:val="clear" w:color="auto" w:fill="FFFFFF"/>
        </w:rPr>
        <w:t>3.</w:t>
      </w:r>
      <w:r w:rsidR="000A3A5D" w:rsidRPr="00355108">
        <w:rPr>
          <w:rFonts w:ascii="Times New Roman" w:hAnsi="Times New Roman" w:cs="Times New Roman"/>
          <w:shd w:val="clear" w:color="auto" w:fill="FFFFFF"/>
        </w:rPr>
        <w:t>4</w:t>
      </w:r>
      <w:r w:rsidRPr="00355108">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shd w:val="clear" w:color="auto" w:fill="FFFFFF"/>
        </w:rPr>
        <w:br w:type="page"/>
      </w:r>
    </w:p>
    <w:p w:rsidR="002D3C16" w:rsidRDefault="00D7555C">
      <w:pPr>
        <w:pStyle w:val="1"/>
        <w:ind w:left="720" w:hanging="720"/>
        <w:rPr>
          <w:color w:val="FF0000"/>
        </w:rPr>
      </w:pPr>
      <w:bookmarkStart w:id="53" w:name="_Toc16779169"/>
      <w:bookmarkStart w:id="54" w:name="_Toc14099855"/>
      <w:bookmarkStart w:id="55" w:name="_Toc17476"/>
      <w:bookmarkStart w:id="56" w:name="_Toc526081365"/>
      <w:r>
        <w:rPr>
          <w:rFonts w:hint="eastAsia"/>
          <w:color w:val="FF0000"/>
        </w:rPr>
        <w:lastRenderedPageBreak/>
        <w:t>分析方法</w:t>
      </w:r>
      <w:bookmarkEnd w:id="53"/>
    </w:p>
    <w:p w:rsidR="002D3C16" w:rsidRDefault="00D7555C">
      <w:pPr>
        <w:pStyle w:val="2"/>
        <w:spacing w:before="163" w:after="163"/>
        <w:ind w:left="640" w:hanging="640"/>
      </w:pPr>
      <w:bookmarkStart w:id="57" w:name="_Toc14099856"/>
      <w:bookmarkStart w:id="58" w:name="_Toc526081366"/>
      <w:bookmarkStart w:id="59" w:name="_Toc527467286"/>
      <w:bookmarkStart w:id="60" w:name="_Toc16779170"/>
      <w:bookmarkStart w:id="61" w:name="_Toc556"/>
      <w:bookmarkEnd w:id="54"/>
      <w:bookmarkEnd w:id="55"/>
      <w:bookmarkEnd w:id="56"/>
      <w:r>
        <w:rPr>
          <w:rFonts w:hint="eastAsia"/>
        </w:rPr>
        <w:t>分析软件</w:t>
      </w:r>
      <w:bookmarkEnd w:id="57"/>
      <w:bookmarkEnd w:id="58"/>
      <w:bookmarkEnd w:id="59"/>
      <w:bookmarkEnd w:id="60"/>
    </w:p>
    <w:p w:rsidR="002D3C16" w:rsidRDefault="00D7555C" w:rsidP="003D51C7">
      <w:pPr>
        <w:pStyle w:val="6"/>
        <w:ind w:left="0"/>
      </w:pPr>
      <w:r>
        <w:rPr>
          <w:rFonts w:hint="eastAsia"/>
        </w:rPr>
        <w:t>分析所用软件信息</w:t>
      </w:r>
    </w:p>
    <w:tbl>
      <w:tblPr>
        <w:tblW w:w="8648" w:type="dxa"/>
        <w:jc w:val="center"/>
        <w:tblBorders>
          <w:top w:val="single" w:sz="12" w:space="0" w:color="auto"/>
          <w:bottom w:val="single" w:sz="12" w:space="0" w:color="auto"/>
        </w:tblBorders>
        <w:tblLayout w:type="fixed"/>
        <w:tblLook w:val="04A0" w:firstRow="1" w:lastRow="0" w:firstColumn="1" w:lastColumn="0" w:noHBand="0" w:noVBand="1"/>
      </w:tblPr>
      <w:tblGrid>
        <w:gridCol w:w="1843"/>
        <w:gridCol w:w="1843"/>
        <w:gridCol w:w="4962"/>
      </w:tblGrid>
      <w:tr w:rsidR="002D3C16">
        <w:trPr>
          <w:trHeight w:val="276"/>
          <w:jc w:val="center"/>
        </w:trPr>
        <w:tc>
          <w:tcPr>
            <w:tcW w:w="1843"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S</w:t>
            </w:r>
            <w:r>
              <w:rPr>
                <w:rStyle w:val="affd"/>
                <w:rFonts w:hint="eastAsia"/>
                <w:b/>
                <w:color w:val="FFFFFF" w:themeColor="background1"/>
                <w:szCs w:val="21"/>
              </w:rPr>
              <w:t>oftware</w:t>
            </w:r>
          </w:p>
        </w:tc>
        <w:tc>
          <w:tcPr>
            <w:tcW w:w="1843" w:type="dxa"/>
            <w:tcBorders>
              <w:top w:val="single" w:sz="12" w:space="0" w:color="auto"/>
              <w:bottom w:val="single" w:sz="4" w:space="0" w:color="auto"/>
            </w:tcBorders>
            <w:shd w:val="clear" w:color="auto" w:fill="F74743"/>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Version</w:t>
            </w:r>
          </w:p>
        </w:tc>
        <w:tc>
          <w:tcPr>
            <w:tcW w:w="4962"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rFonts w:hint="eastAsia"/>
                <w:b/>
                <w:color w:val="FFFFFF" w:themeColor="background1"/>
                <w:szCs w:val="21"/>
              </w:rPr>
              <w:t>Website</w:t>
            </w:r>
          </w:p>
        </w:tc>
      </w:tr>
      <w:tr w:rsidR="002D3C16">
        <w:trPr>
          <w:trHeight w:val="435"/>
          <w:jc w:val="center"/>
        </w:trPr>
        <w:tc>
          <w:tcPr>
            <w:tcW w:w="1843" w:type="dxa"/>
            <w:tcBorders>
              <w:top w:val="single" w:sz="4" w:space="0" w:color="auto"/>
              <w:bottom w:val="nil"/>
            </w:tcBorders>
            <w:shd w:val="clear" w:color="auto" w:fill="auto"/>
          </w:tcPr>
          <w:p w:rsidR="002D3C16" w:rsidRDefault="00D7555C">
            <w:pPr>
              <w:spacing w:line="360" w:lineRule="auto"/>
              <w:jc w:val="left"/>
              <w:rPr>
                <w:b/>
                <w:i/>
                <w:sz w:val="21"/>
                <w:szCs w:val="21"/>
              </w:rPr>
            </w:pPr>
            <w:r>
              <w:rPr>
                <w:rFonts w:hint="eastAsia"/>
                <w:b/>
                <w:i/>
                <w:sz w:val="21"/>
                <w:szCs w:val="21"/>
              </w:rPr>
              <w:t>Fastqc</w:t>
            </w:r>
          </w:p>
        </w:tc>
        <w:tc>
          <w:tcPr>
            <w:tcW w:w="1843" w:type="dxa"/>
            <w:tcBorders>
              <w:top w:val="single" w:sz="4" w:space="0" w:color="auto"/>
              <w:bottom w:val="nil"/>
            </w:tcBorders>
          </w:tcPr>
          <w:p w:rsidR="002D3C16" w:rsidRDefault="002D3C16">
            <w:pPr>
              <w:spacing w:line="360" w:lineRule="auto"/>
              <w:jc w:val="center"/>
              <w:rPr>
                <w:sz w:val="21"/>
                <w:szCs w:val="21"/>
              </w:rPr>
            </w:pPr>
          </w:p>
        </w:tc>
        <w:tc>
          <w:tcPr>
            <w:tcW w:w="4962" w:type="dxa"/>
            <w:tcBorders>
              <w:top w:val="single" w:sz="4" w:space="0" w:color="auto"/>
              <w:bottom w:val="nil"/>
            </w:tcBorders>
          </w:tcPr>
          <w:p w:rsidR="002D3C16" w:rsidRDefault="00D7555C">
            <w:pPr>
              <w:spacing w:line="360" w:lineRule="auto"/>
              <w:jc w:val="left"/>
              <w:rPr>
                <w:sz w:val="21"/>
                <w:szCs w:val="21"/>
              </w:rPr>
            </w:pPr>
            <w:r>
              <w:rPr>
                <w:rFonts w:hint="eastAsia"/>
                <w:sz w:val="21"/>
                <w:szCs w:val="21"/>
              </w:rPr>
              <w:t>https://github.com/s-andrews/FastQC</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Fastp</w:t>
            </w:r>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v0.20.0</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https://github.com/OpenGene/fastp</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Jellyfish</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https://github.com/gmarcais/Jellyfish</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FindGSE</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https://github.com/schneebergerlab/findGSE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GenomeScope</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https://github.com/schatzlab/genomescope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SOAPdenovo</w:t>
            </w:r>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2.04-r241</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https://github.com/aquaskyline/SOAPdenovo2</w:t>
            </w:r>
          </w:p>
        </w:tc>
      </w:tr>
      <w:tr w:rsidR="002D3C16">
        <w:trPr>
          <w:trHeight w:val="291"/>
          <w:jc w:val="center"/>
        </w:trPr>
        <w:tc>
          <w:tcPr>
            <w:tcW w:w="1843" w:type="dxa"/>
            <w:tcBorders>
              <w:top w:val="nil"/>
            </w:tcBorders>
            <w:shd w:val="clear" w:color="auto" w:fill="auto"/>
          </w:tcPr>
          <w:p w:rsidR="002D3C16" w:rsidRDefault="00D7555C">
            <w:pPr>
              <w:spacing w:line="360" w:lineRule="auto"/>
              <w:jc w:val="left"/>
              <w:rPr>
                <w:b/>
                <w:i/>
                <w:sz w:val="21"/>
                <w:szCs w:val="21"/>
              </w:rPr>
            </w:pPr>
            <w:r>
              <w:rPr>
                <w:b/>
                <w:i/>
                <w:sz w:val="21"/>
                <w:szCs w:val="21"/>
              </w:rPr>
              <w:t>bwa</w:t>
            </w:r>
          </w:p>
        </w:tc>
        <w:tc>
          <w:tcPr>
            <w:tcW w:w="1843" w:type="dxa"/>
            <w:tcBorders>
              <w:top w:val="nil"/>
            </w:tcBorders>
          </w:tcPr>
          <w:p w:rsidR="002D3C16" w:rsidRDefault="00D7555C">
            <w:pPr>
              <w:spacing w:line="360" w:lineRule="auto"/>
              <w:jc w:val="center"/>
              <w:rPr>
                <w:i/>
                <w:sz w:val="21"/>
                <w:szCs w:val="21"/>
              </w:rPr>
            </w:pPr>
            <w:r>
              <w:rPr>
                <w:i/>
                <w:sz w:val="21"/>
                <w:szCs w:val="21"/>
              </w:rPr>
              <w:t>0.7.15-r1140</w:t>
            </w:r>
          </w:p>
        </w:tc>
        <w:tc>
          <w:tcPr>
            <w:tcW w:w="4962" w:type="dxa"/>
            <w:tcBorders>
              <w:top w:val="nil"/>
            </w:tcBorders>
          </w:tcPr>
          <w:p w:rsidR="002D3C16" w:rsidRDefault="00D7555C">
            <w:pPr>
              <w:spacing w:line="360" w:lineRule="auto"/>
              <w:jc w:val="left"/>
              <w:rPr>
                <w:sz w:val="21"/>
                <w:szCs w:val="21"/>
              </w:rPr>
            </w:pPr>
            <w:r>
              <w:rPr>
                <w:sz w:val="21"/>
                <w:szCs w:val="21"/>
              </w:rPr>
              <w:t>https://github.com/lh3/bwa</w:t>
            </w:r>
          </w:p>
        </w:tc>
      </w:tr>
      <w:tr w:rsidR="002D3C16">
        <w:trPr>
          <w:trHeight w:val="291"/>
          <w:jc w:val="center"/>
        </w:trPr>
        <w:tc>
          <w:tcPr>
            <w:tcW w:w="1843" w:type="dxa"/>
            <w:shd w:val="clear" w:color="auto" w:fill="auto"/>
          </w:tcPr>
          <w:p w:rsidR="002D3C16" w:rsidRDefault="00D7555C">
            <w:pPr>
              <w:spacing w:line="360" w:lineRule="auto"/>
              <w:jc w:val="left"/>
              <w:rPr>
                <w:b/>
                <w:i/>
                <w:sz w:val="21"/>
                <w:szCs w:val="21"/>
              </w:rPr>
            </w:pPr>
            <w:r>
              <w:rPr>
                <w:b/>
                <w:i/>
                <w:sz w:val="21"/>
                <w:szCs w:val="21"/>
              </w:rPr>
              <w:t>samtools</w:t>
            </w:r>
          </w:p>
        </w:tc>
        <w:tc>
          <w:tcPr>
            <w:tcW w:w="1843" w:type="dxa"/>
          </w:tcPr>
          <w:p w:rsidR="002D3C16" w:rsidRDefault="00D7555C">
            <w:pPr>
              <w:spacing w:line="360" w:lineRule="auto"/>
              <w:jc w:val="center"/>
              <w:rPr>
                <w:i/>
                <w:sz w:val="21"/>
                <w:szCs w:val="21"/>
              </w:rPr>
            </w:pPr>
            <w:r>
              <w:rPr>
                <w:i/>
                <w:sz w:val="21"/>
                <w:szCs w:val="21"/>
              </w:rPr>
              <w:t>1.4</w:t>
            </w:r>
          </w:p>
        </w:tc>
        <w:tc>
          <w:tcPr>
            <w:tcW w:w="4962" w:type="dxa"/>
          </w:tcPr>
          <w:p w:rsidR="002D3C16" w:rsidRDefault="00D7555C">
            <w:pPr>
              <w:spacing w:line="360" w:lineRule="auto"/>
              <w:jc w:val="left"/>
              <w:rPr>
                <w:sz w:val="21"/>
                <w:szCs w:val="21"/>
              </w:rPr>
            </w:pPr>
            <w:r>
              <w:rPr>
                <w:sz w:val="21"/>
                <w:szCs w:val="21"/>
              </w:rPr>
              <w:t>https://github.com/samtools/samtools</w:t>
            </w:r>
          </w:p>
        </w:tc>
      </w:tr>
    </w:tbl>
    <w:p w:rsidR="002D3C16" w:rsidRDefault="002D3C16"/>
    <w:p w:rsidR="002D3C16" w:rsidRDefault="00D7555C">
      <w:pPr>
        <w:pStyle w:val="2"/>
        <w:spacing w:before="163" w:after="163"/>
        <w:ind w:left="640" w:hanging="640"/>
      </w:pPr>
      <w:bookmarkStart w:id="62" w:name="_Toc16779171"/>
      <w:r>
        <w:rPr>
          <w:rFonts w:hint="eastAsia"/>
        </w:rPr>
        <w:t>二代数据介绍及质控方法</w:t>
      </w:r>
      <w:bookmarkEnd w:id="62"/>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测序得到的原始图像数据经碱基识别（</w:t>
      </w:r>
      <w:r>
        <w:rPr>
          <w:color w:val="262626" w:themeColor="text1" w:themeTint="D9"/>
          <w:kern w:val="0"/>
          <w:szCs w:val="21"/>
        </w:rPr>
        <w:t>base calling</w:t>
      </w:r>
      <w:r>
        <w:rPr>
          <w:color w:val="262626" w:themeColor="text1" w:themeTint="D9"/>
          <w:kern w:val="0"/>
          <w:szCs w:val="21"/>
        </w:rPr>
        <w:t>）转化为序列数据，我们称之为</w:t>
      </w:r>
      <w:r>
        <w:rPr>
          <w:color w:val="262626" w:themeColor="text1" w:themeTint="D9"/>
          <w:kern w:val="0"/>
          <w:szCs w:val="21"/>
        </w:rPr>
        <w:t>raw data</w:t>
      </w:r>
      <w:r>
        <w:rPr>
          <w:color w:val="262626" w:themeColor="text1" w:themeTint="D9"/>
          <w:kern w:val="0"/>
          <w:szCs w:val="21"/>
        </w:rPr>
        <w:t>或</w:t>
      </w:r>
      <w:r>
        <w:rPr>
          <w:color w:val="262626" w:themeColor="text1" w:themeTint="D9"/>
          <w:kern w:val="0"/>
          <w:szCs w:val="21"/>
        </w:rPr>
        <w:t>raw reads</w:t>
      </w:r>
      <w:r>
        <w:rPr>
          <w:color w:val="262626" w:themeColor="text1" w:themeTint="D9"/>
          <w:kern w:val="0"/>
          <w:szCs w:val="21"/>
        </w:rPr>
        <w:t>，结果以</w:t>
      </w:r>
      <w:r>
        <w:rPr>
          <w:color w:val="262626" w:themeColor="text1" w:themeTint="D9"/>
          <w:kern w:val="0"/>
          <w:szCs w:val="21"/>
        </w:rPr>
        <w:t>fastq</w:t>
      </w:r>
      <w:r>
        <w:rPr>
          <w:color w:val="262626" w:themeColor="text1" w:themeTint="D9"/>
          <w:kern w:val="0"/>
          <w:szCs w:val="21"/>
        </w:rPr>
        <w:t>（简称</w:t>
      </w:r>
      <w:r>
        <w:rPr>
          <w:color w:val="262626" w:themeColor="text1" w:themeTint="D9"/>
          <w:kern w:val="0"/>
          <w:szCs w:val="21"/>
        </w:rPr>
        <w:t>fq</w:t>
      </w:r>
      <w:r>
        <w:rPr>
          <w:color w:val="262626" w:themeColor="text1" w:themeTint="D9"/>
          <w:kern w:val="0"/>
          <w:szCs w:val="21"/>
        </w:rPr>
        <w:t>）文件格式存储。</w:t>
      </w:r>
      <w:r>
        <w:rPr>
          <w:color w:val="262626" w:themeColor="text1" w:themeTint="D9"/>
          <w:kern w:val="0"/>
          <w:szCs w:val="21"/>
        </w:rPr>
        <w:t>fastq</w:t>
      </w:r>
      <w:r>
        <w:rPr>
          <w:color w:val="262626" w:themeColor="text1" w:themeTint="D9"/>
          <w:kern w:val="0"/>
          <w:szCs w:val="21"/>
        </w:rPr>
        <w:t>文件为用户得到的最原始文件，里面存储</w:t>
      </w:r>
      <w:r>
        <w:rPr>
          <w:color w:val="262626" w:themeColor="text1" w:themeTint="D9"/>
          <w:kern w:val="0"/>
          <w:szCs w:val="21"/>
        </w:rPr>
        <w:t>reads</w:t>
      </w:r>
      <w:r>
        <w:rPr>
          <w:color w:val="262626" w:themeColor="text1" w:themeTint="D9"/>
          <w:kern w:val="0"/>
          <w:szCs w:val="21"/>
        </w:rPr>
        <w:t>的序列以及</w:t>
      </w:r>
      <w:r>
        <w:rPr>
          <w:color w:val="262626" w:themeColor="text1" w:themeTint="D9"/>
          <w:kern w:val="0"/>
          <w:szCs w:val="21"/>
        </w:rPr>
        <w:t>reads</w:t>
      </w:r>
      <w:r>
        <w:rPr>
          <w:color w:val="262626" w:themeColor="text1" w:themeTint="D9"/>
          <w:kern w:val="0"/>
          <w:szCs w:val="21"/>
        </w:rPr>
        <w:t>的测序质量。在</w:t>
      </w:r>
      <w:r>
        <w:rPr>
          <w:color w:val="262626" w:themeColor="text1" w:themeTint="D9"/>
          <w:kern w:val="0"/>
          <w:szCs w:val="21"/>
        </w:rPr>
        <w:t>fastq</w:t>
      </w:r>
      <w:r>
        <w:rPr>
          <w:color w:val="262626" w:themeColor="text1" w:themeTint="D9"/>
          <w:kern w:val="0"/>
          <w:szCs w:val="21"/>
        </w:rPr>
        <w:t>格式文件中每个</w:t>
      </w:r>
      <w:r>
        <w:rPr>
          <w:color w:val="262626" w:themeColor="text1" w:themeTint="D9"/>
          <w:kern w:val="0"/>
          <w:szCs w:val="21"/>
        </w:rPr>
        <w:t>read</w:t>
      </w:r>
      <w:r>
        <w:rPr>
          <w:color w:val="262626" w:themeColor="text1" w:themeTint="D9"/>
          <w:kern w:val="0"/>
          <w:szCs w:val="21"/>
        </w:rPr>
        <w:t>由四行描述：</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@HWI-ST966:160:C28PYACXX:8:1101:1474:2178 1:N:0:GCCAAT</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CAAAAACTGAAAGCATTTGGTTTCTACGGAACATACATATCCAGCAACCAGGCCAACTTAATTAACTCGGGGTCTAACGAAAGCTGCGTTCTTCTCTTAG</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BBBFFFFFFFFFFIIIIIIIFIIBFIIIIFIIIIIIIFFIIIIIBFFIIIIIIFIIIFBFIBFFFIFFFFFFFBBBBBFBBBBBFBFF7BBBBBBBBBBF</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lastRenderedPageBreak/>
        <w:t>其中第一行以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w:t>
      </w:r>
      <w:r>
        <w:rPr>
          <w:color w:val="262626" w:themeColor="text1" w:themeTint="D9"/>
          <w:kern w:val="0"/>
          <w:szCs w:val="21"/>
        </w:rPr>
        <w:t>(Sequence Identifiers)</w:t>
      </w:r>
      <w:r>
        <w:rPr>
          <w:color w:val="262626" w:themeColor="text1" w:themeTint="D9"/>
          <w:kern w:val="0"/>
          <w:szCs w:val="21"/>
        </w:rPr>
        <w:t>和描述文字</w:t>
      </w:r>
      <w:r>
        <w:rPr>
          <w:color w:val="262626" w:themeColor="text1" w:themeTint="D9"/>
          <w:kern w:val="0"/>
          <w:szCs w:val="21"/>
        </w:rPr>
        <w:t>(</w:t>
      </w:r>
      <w:r>
        <w:rPr>
          <w:color w:val="262626" w:themeColor="text1" w:themeTint="D9"/>
          <w:kern w:val="0"/>
          <w:szCs w:val="21"/>
        </w:rPr>
        <w:t>选择性部分</w:t>
      </w:r>
      <w:r>
        <w:rPr>
          <w:color w:val="262626" w:themeColor="text1" w:themeTint="D9"/>
          <w:kern w:val="0"/>
          <w:szCs w:val="21"/>
        </w:rPr>
        <w:t>)</w:t>
      </w:r>
      <w:r>
        <w:rPr>
          <w:color w:val="262626" w:themeColor="text1" w:themeTint="D9"/>
          <w:kern w:val="0"/>
          <w:szCs w:val="21"/>
        </w:rPr>
        <w:t>；第二行是碱基序列；第三行以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测序标识别符和描述性文字</w:t>
      </w:r>
      <w:r>
        <w:rPr>
          <w:color w:val="262626" w:themeColor="text1" w:themeTint="D9"/>
          <w:kern w:val="0"/>
          <w:szCs w:val="21"/>
        </w:rPr>
        <w:t>(</w:t>
      </w:r>
      <w:r>
        <w:rPr>
          <w:color w:val="262626" w:themeColor="text1" w:themeTint="D9"/>
          <w:kern w:val="0"/>
          <w:szCs w:val="21"/>
        </w:rPr>
        <w:t>有的</w:t>
      </w:r>
      <w:r>
        <w:rPr>
          <w:color w:val="262626" w:themeColor="text1" w:themeTint="D9"/>
          <w:kern w:val="0"/>
          <w:szCs w:val="21"/>
        </w:rPr>
        <w:t>fq</w:t>
      </w:r>
      <w:r>
        <w:rPr>
          <w:color w:val="262626" w:themeColor="text1" w:themeTint="D9"/>
          <w:kern w:val="0"/>
          <w:szCs w:val="21"/>
        </w:rPr>
        <w:t>文件为了节省存储空间会省略第三行</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后面的内容</w:t>
      </w:r>
      <w:r>
        <w:rPr>
          <w:color w:val="262626" w:themeColor="text1" w:themeTint="D9"/>
          <w:kern w:val="0"/>
          <w:szCs w:val="21"/>
        </w:rPr>
        <w:t>)</w:t>
      </w:r>
      <w:r>
        <w:rPr>
          <w:color w:val="262626" w:themeColor="text1" w:themeTint="D9"/>
          <w:kern w:val="0"/>
          <w:szCs w:val="21"/>
        </w:rPr>
        <w:t>；第四行是对应序列的测序质量</w:t>
      </w:r>
      <w:r>
        <w:rPr>
          <w:color w:val="262626" w:themeColor="text1" w:themeTint="D9"/>
          <w:kern w:val="0"/>
          <w:szCs w:val="21"/>
        </w:rPr>
        <w:t>(Cock et al.,2010)</w:t>
      </w:r>
      <w:r>
        <w:rPr>
          <w:color w:val="262626" w:themeColor="text1" w:themeTint="D9"/>
          <w:kern w:val="0"/>
          <w:szCs w:val="21"/>
        </w:rPr>
        <w:t>。</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第四行每个字符对应的</w:t>
      </w:r>
      <w:r>
        <w:rPr>
          <w:color w:val="262626" w:themeColor="text1" w:themeTint="D9"/>
          <w:kern w:val="0"/>
          <w:szCs w:val="21"/>
        </w:rPr>
        <w:t>ASCII</w:t>
      </w:r>
      <w:r>
        <w:rPr>
          <w:color w:val="262626" w:themeColor="text1" w:themeTint="D9"/>
          <w:kern w:val="0"/>
          <w:szCs w:val="21"/>
        </w:rPr>
        <w:t>值减去</w:t>
      </w:r>
      <w:r>
        <w:rPr>
          <w:color w:val="262626" w:themeColor="text1" w:themeTint="D9"/>
          <w:kern w:val="0"/>
          <w:szCs w:val="21"/>
        </w:rPr>
        <w:t>33</w:t>
      </w:r>
      <w:r>
        <w:rPr>
          <w:color w:val="262626" w:themeColor="text1" w:themeTint="D9"/>
          <w:kern w:val="0"/>
          <w:szCs w:val="21"/>
        </w:rPr>
        <w:t>，即为该碱基的测序质量值，比如</w:t>
      </w:r>
      <w:r>
        <w:rPr>
          <w:color w:val="262626" w:themeColor="text1" w:themeTint="D9"/>
          <w:kern w:val="0"/>
          <w:szCs w:val="21"/>
        </w:rPr>
        <w:t>B</w:t>
      </w:r>
      <w:r>
        <w:rPr>
          <w:color w:val="262626" w:themeColor="text1" w:themeTint="D9"/>
          <w:kern w:val="0"/>
          <w:szCs w:val="21"/>
        </w:rPr>
        <w:t>对应的</w:t>
      </w:r>
      <w:r>
        <w:rPr>
          <w:color w:val="262626" w:themeColor="text1" w:themeTint="D9"/>
          <w:kern w:val="0"/>
          <w:szCs w:val="21"/>
        </w:rPr>
        <w:t>ASCII</w:t>
      </w:r>
      <w:r>
        <w:rPr>
          <w:color w:val="262626" w:themeColor="text1" w:themeTint="D9"/>
          <w:kern w:val="0"/>
          <w:szCs w:val="21"/>
        </w:rPr>
        <w:t>值为</w:t>
      </w:r>
      <w:r>
        <w:rPr>
          <w:color w:val="262626" w:themeColor="text1" w:themeTint="D9"/>
          <w:kern w:val="0"/>
          <w:szCs w:val="21"/>
        </w:rPr>
        <w:t>66</w:t>
      </w:r>
      <w:r>
        <w:rPr>
          <w:color w:val="262626" w:themeColor="text1" w:themeTint="D9"/>
          <w:kern w:val="0"/>
          <w:szCs w:val="21"/>
        </w:rPr>
        <w:t>，那么其对应的碱基质量值是</w:t>
      </w:r>
      <w:r>
        <w:rPr>
          <w:color w:val="262626" w:themeColor="text1" w:themeTint="D9"/>
          <w:kern w:val="0"/>
          <w:szCs w:val="21"/>
        </w:rPr>
        <w:t>33</w:t>
      </w:r>
      <w:r>
        <w:rPr>
          <w:color w:val="262626" w:themeColor="text1" w:themeTint="D9"/>
          <w:kern w:val="0"/>
          <w:szCs w:val="21"/>
        </w:rPr>
        <w:t>。表</w:t>
      </w:r>
      <w:r w:rsidR="00341139">
        <w:rPr>
          <w:color w:val="262626" w:themeColor="text1" w:themeTint="D9"/>
          <w:kern w:val="0"/>
          <w:szCs w:val="21"/>
        </w:rPr>
        <w:t>5.2</w:t>
      </w:r>
      <w:r>
        <w:rPr>
          <w:color w:val="262626" w:themeColor="text1" w:themeTint="D9"/>
          <w:kern w:val="0"/>
          <w:szCs w:val="21"/>
        </w:rPr>
        <w:t>为测序错误率与测序质量值简明对应关系。如果测序错误率用</w:t>
      </w:r>
      <w:r>
        <w:rPr>
          <w:color w:val="262626" w:themeColor="text1" w:themeTint="D9"/>
          <w:kern w:val="0"/>
          <w:szCs w:val="21"/>
        </w:rPr>
        <w:t>E</w:t>
      </w:r>
      <w:r>
        <w:rPr>
          <w:color w:val="262626" w:themeColor="text1" w:themeTint="D9"/>
          <w:kern w:val="0"/>
          <w:szCs w:val="21"/>
        </w:rPr>
        <w:t>表示，碱基质量值用</w:t>
      </w:r>
      <w:r>
        <w:rPr>
          <w:color w:val="262626" w:themeColor="text1" w:themeTint="D9"/>
          <w:kern w:val="0"/>
          <w:szCs w:val="21"/>
        </w:rPr>
        <w:t>sQ</w:t>
      </w:r>
      <w:r>
        <w:rPr>
          <w:color w:val="262626" w:themeColor="text1" w:themeTint="D9"/>
          <w:kern w:val="0"/>
          <w:szCs w:val="21"/>
        </w:rPr>
        <w:t>表示，则有下列关系：</w:t>
      </w:r>
    </w:p>
    <w:p w:rsidR="002D3C16" w:rsidRDefault="00D7555C">
      <w:pPr>
        <w:widowControl/>
        <w:shd w:val="clear" w:color="auto" w:fill="FFFFFF"/>
        <w:spacing w:before="150" w:after="150" w:line="360" w:lineRule="auto"/>
        <w:jc w:val="center"/>
        <w:rPr>
          <w:kern w:val="0"/>
          <w:szCs w:val="24"/>
        </w:rPr>
      </w:pPr>
      <w:r>
        <w:rPr>
          <w:rFonts w:eastAsia="微软雅黑"/>
          <w:b/>
          <w:bCs/>
          <w:color w:val="262626" w:themeColor="text1" w:themeTint="D9"/>
          <w:kern w:val="0"/>
          <w:szCs w:val="21"/>
        </w:rPr>
        <w:t>sQ = -10log</w:t>
      </w:r>
      <w:r>
        <w:rPr>
          <w:rFonts w:eastAsia="微软雅黑"/>
          <w:b/>
          <w:bCs/>
          <w:color w:val="262626" w:themeColor="text1" w:themeTint="D9"/>
          <w:kern w:val="0"/>
          <w:sz w:val="18"/>
          <w:szCs w:val="18"/>
          <w:vertAlign w:val="subscript"/>
        </w:rPr>
        <w:t>10</w:t>
      </w:r>
      <w:r>
        <w:rPr>
          <w:rFonts w:eastAsia="微软雅黑"/>
          <w:b/>
          <w:bCs/>
          <w:color w:val="262626" w:themeColor="text1" w:themeTint="D9"/>
          <w:kern w:val="0"/>
          <w:szCs w:val="21"/>
        </w:rPr>
        <w:t>E</w:t>
      </w:r>
    </w:p>
    <w:p w:rsidR="002D3C16" w:rsidRDefault="00D7555C" w:rsidP="003D51C7">
      <w:pPr>
        <w:pStyle w:val="6"/>
        <w:ind w:left="0"/>
      </w:pPr>
      <w:r>
        <w:rPr>
          <w:rFonts w:hint="eastAsia"/>
        </w:rPr>
        <w:t>测序错误率与测序质量值简明对应关系</w:t>
      </w:r>
    </w:p>
    <w:tbl>
      <w:tblPr>
        <w:tblW w:w="9100" w:type="dxa"/>
        <w:tblBorders>
          <w:top w:val="single" w:sz="12" w:space="0" w:color="000000"/>
          <w:bottom w:val="single" w:sz="12" w:space="0" w:color="000000"/>
        </w:tblBorders>
        <w:tblLayout w:type="fixed"/>
        <w:tblCellMar>
          <w:left w:w="0" w:type="dxa"/>
          <w:right w:w="0" w:type="dxa"/>
        </w:tblCellMar>
        <w:tblLook w:val="04A0" w:firstRow="1" w:lastRow="0" w:firstColumn="1" w:lastColumn="0" w:noHBand="0" w:noVBand="1"/>
      </w:tblPr>
      <w:tblGrid>
        <w:gridCol w:w="3032"/>
        <w:gridCol w:w="3033"/>
        <w:gridCol w:w="3035"/>
      </w:tblGrid>
      <w:tr w:rsidR="002D3C16">
        <w:trPr>
          <w:trHeight w:val="525"/>
        </w:trPr>
        <w:tc>
          <w:tcPr>
            <w:tcW w:w="3032"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测序错误率</w:t>
            </w:r>
          </w:p>
        </w:tc>
        <w:tc>
          <w:tcPr>
            <w:tcW w:w="3033"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测序质量值</w:t>
            </w:r>
          </w:p>
        </w:tc>
        <w:tc>
          <w:tcPr>
            <w:tcW w:w="3035"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对应字符</w:t>
            </w:r>
          </w:p>
        </w:tc>
      </w:tr>
      <w:tr w:rsidR="002D3C16">
        <w:trPr>
          <w:trHeight w:val="270"/>
        </w:trPr>
        <w:tc>
          <w:tcPr>
            <w:tcW w:w="3032"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c>
          <w:tcPr>
            <w:tcW w:w="3033"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Q13</w:t>
            </w:r>
          </w:p>
        </w:tc>
        <w:tc>
          <w:tcPr>
            <w:tcW w:w="3035"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1%</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Q20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0.10%</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Q30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bl>
    <w:p w:rsidR="002D3C16" w:rsidRDefault="00D7555C" w:rsidP="009A6830">
      <w:pPr>
        <w:spacing w:beforeLines="100" w:before="326" w:line="360" w:lineRule="auto"/>
        <w:ind w:firstLineChars="300" w:firstLine="720"/>
        <w:rPr>
          <w:color w:val="262626" w:themeColor="text1" w:themeTint="D9"/>
          <w:szCs w:val="24"/>
          <w:shd w:val="clear" w:color="auto" w:fill="FFFFFF"/>
        </w:rPr>
      </w:pPr>
      <w:r>
        <w:rPr>
          <w:color w:val="262626" w:themeColor="text1" w:themeTint="D9"/>
          <w:szCs w:val="24"/>
          <w:shd w:val="clear" w:color="auto" w:fill="FFFFFF"/>
        </w:rPr>
        <w:t>基因组采用全基因组鸟枪法（</w:t>
      </w:r>
      <w:r>
        <w:rPr>
          <w:color w:val="262626" w:themeColor="text1" w:themeTint="D9"/>
          <w:szCs w:val="24"/>
          <w:shd w:val="clear" w:color="auto" w:fill="FFFFFF"/>
        </w:rPr>
        <w:t>WGS</w:t>
      </w:r>
      <w:r>
        <w:rPr>
          <w:color w:val="262626" w:themeColor="text1" w:themeTint="D9"/>
          <w:szCs w:val="24"/>
          <w:shd w:val="clear" w:color="auto" w:fill="FFFFFF"/>
        </w:rPr>
        <w:t>）策略，利用第二代测序技术，根据基因组的特点，构建二代小片段</w:t>
      </w:r>
      <w:r>
        <w:rPr>
          <w:color w:val="262626" w:themeColor="text1" w:themeTint="D9"/>
          <w:szCs w:val="24"/>
          <w:shd w:val="clear" w:color="auto" w:fill="FFFFFF"/>
        </w:rPr>
        <w:t xml:space="preserve"> DNA </w:t>
      </w:r>
      <w:r>
        <w:rPr>
          <w:color w:val="262626" w:themeColor="text1" w:themeTint="D9"/>
          <w:szCs w:val="24"/>
          <w:shd w:val="clear" w:color="auto" w:fill="FFFFFF"/>
        </w:rPr>
        <w:t>文库，在</w:t>
      </w:r>
      <w:r>
        <w:rPr>
          <w:color w:val="262626" w:themeColor="text1" w:themeTint="D9"/>
          <w:szCs w:val="24"/>
          <w:shd w:val="clear" w:color="auto" w:fill="FFFFFF"/>
        </w:rPr>
        <w:t xml:space="preserve"> Illumina Hiseq Xten </w:t>
      </w:r>
      <w:r>
        <w:rPr>
          <w:color w:val="262626" w:themeColor="text1" w:themeTint="D9"/>
          <w:szCs w:val="24"/>
          <w:shd w:val="clear" w:color="auto" w:fill="FFFFFF"/>
        </w:rPr>
        <w:t>上对这些片段两端进行双末端（</w:t>
      </w:r>
      <w:r>
        <w:rPr>
          <w:color w:val="262626" w:themeColor="text1" w:themeTint="D9"/>
          <w:szCs w:val="24"/>
          <w:shd w:val="clear" w:color="auto" w:fill="FFFFFF"/>
        </w:rPr>
        <w:t>Paired-End</w:t>
      </w:r>
      <w:r>
        <w:rPr>
          <w:color w:val="262626" w:themeColor="text1" w:themeTint="D9"/>
          <w:szCs w:val="24"/>
          <w:shd w:val="clear" w:color="auto" w:fill="FFFFFF"/>
        </w:rPr>
        <w:t>）测序，获得全基因组测序数据。</w:t>
      </w:r>
    </w:p>
    <w:p w:rsidR="002D3C16" w:rsidRDefault="00D7555C" w:rsidP="009A6830">
      <w:pPr>
        <w:spacing w:line="360" w:lineRule="auto"/>
        <w:ind w:firstLineChars="300" w:firstLine="720"/>
        <w:rPr>
          <w:color w:val="262626" w:themeColor="text1" w:themeTint="D9"/>
          <w:szCs w:val="24"/>
          <w:shd w:val="clear" w:color="auto" w:fill="FFFFFF"/>
        </w:rPr>
      </w:pPr>
      <w:r>
        <w:rPr>
          <w:color w:val="262626" w:themeColor="text1" w:themeTint="D9"/>
          <w:szCs w:val="24"/>
        </w:rPr>
        <w:t>测序数据的产生是经过了</w:t>
      </w:r>
      <w:r>
        <w:rPr>
          <w:color w:val="262626" w:themeColor="text1" w:themeTint="D9"/>
          <w:szCs w:val="24"/>
        </w:rPr>
        <w:t xml:space="preserve"> DNA </w:t>
      </w:r>
      <w:r>
        <w:rPr>
          <w:color w:val="262626" w:themeColor="text1" w:themeTint="D9"/>
          <w:szCs w:val="24"/>
        </w:rPr>
        <w:t>提取、建库、测序多个步骤的，这些步骤中产生的无效数据会对后续信息分析带来严重干扰，如测序接头序列，建库长度的偏差，以及测序错误、低质量碱基、未测出的碱基（以</w:t>
      </w:r>
      <w:r>
        <w:rPr>
          <w:color w:val="262626" w:themeColor="text1" w:themeTint="D9"/>
          <w:szCs w:val="24"/>
        </w:rPr>
        <w:t xml:space="preserve"> N </w:t>
      </w:r>
      <w:r>
        <w:rPr>
          <w:color w:val="262626" w:themeColor="text1" w:themeTint="D9"/>
          <w:szCs w:val="24"/>
        </w:rPr>
        <w:t>表示）等情况，须通过一些手段将上述无效数据过滤掉，以保证分析的正常进行。</w:t>
      </w:r>
    </w:p>
    <w:p w:rsidR="002D3C16" w:rsidRDefault="00D7555C" w:rsidP="009A6830">
      <w:pPr>
        <w:spacing w:line="360" w:lineRule="auto"/>
        <w:ind w:firstLineChars="300" w:firstLine="720"/>
        <w:rPr>
          <w:color w:val="262626" w:themeColor="text1" w:themeTint="D9"/>
          <w:szCs w:val="24"/>
        </w:rPr>
      </w:pPr>
      <w:r>
        <w:rPr>
          <w:color w:val="262626" w:themeColor="text1" w:themeTint="D9"/>
          <w:kern w:val="0"/>
          <w:szCs w:val="24"/>
        </w:rPr>
        <w:t>我们使用</w:t>
      </w:r>
      <w:r>
        <w:rPr>
          <w:color w:val="262626" w:themeColor="text1" w:themeTint="D9"/>
          <w:kern w:val="0"/>
          <w:szCs w:val="24"/>
        </w:rPr>
        <w:t>fastp (</w:t>
      </w:r>
      <w:hyperlink r:id="rId24" w:history="1">
        <w:r>
          <w:rPr>
            <w:rStyle w:val="aff3"/>
            <w:szCs w:val="24"/>
          </w:rPr>
          <w:t>https://github.com/OpenGene/fastp</w:t>
        </w:r>
      </w:hyperlink>
      <w:r>
        <w:rPr>
          <w:color w:val="333333"/>
          <w:kern w:val="0"/>
          <w:szCs w:val="24"/>
        </w:rPr>
        <w:t>)</w:t>
      </w:r>
      <w:r>
        <w:rPr>
          <w:color w:val="262626" w:themeColor="text1" w:themeTint="D9"/>
          <w:kern w:val="0"/>
          <w:szCs w:val="24"/>
        </w:rPr>
        <w:t>软件对原始数据进行过滤，过滤标准为：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去掉</w:t>
      </w:r>
      <w:r w:rsidRPr="009A6830">
        <w:rPr>
          <w:rFonts w:eastAsiaTheme="minorEastAsia"/>
          <w:lang w:bidi="ar"/>
        </w:rPr>
        <w:t>reads</w:t>
      </w:r>
      <w:r w:rsidRPr="009A6830">
        <w:rPr>
          <w:rFonts w:eastAsiaTheme="minorEastAsia"/>
          <w:lang w:bidi="ar"/>
        </w:rPr>
        <w:t>的接头序列；</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截掉</w:t>
      </w:r>
      <w:r w:rsidRPr="009A6830">
        <w:rPr>
          <w:rFonts w:eastAsiaTheme="minorEastAsia"/>
          <w:lang w:bidi="ar"/>
        </w:rPr>
        <w:t>reads</w:t>
      </w:r>
      <w:r w:rsidRPr="009A6830">
        <w:rPr>
          <w:rFonts w:eastAsiaTheme="minorEastAsia"/>
          <w:lang w:bidi="ar"/>
        </w:rPr>
        <w:t>两端测序不准确的碱基，直接截取左端</w:t>
      </w:r>
      <w:r w:rsidRPr="009A6830">
        <w:rPr>
          <w:rFonts w:eastAsiaTheme="minorEastAsia"/>
          <w:lang w:bidi="ar"/>
        </w:rPr>
        <w:t>5</w:t>
      </w:r>
      <w:r w:rsidRPr="009A6830">
        <w:rPr>
          <w:rFonts w:eastAsiaTheme="minorEastAsia"/>
          <w:lang w:bidi="ar"/>
        </w:rPr>
        <w:t>个碱基，右端</w:t>
      </w:r>
      <w:r w:rsidRPr="009A6830">
        <w:rPr>
          <w:rFonts w:eastAsiaTheme="minorEastAsia"/>
          <w:lang w:bidi="ar"/>
        </w:rPr>
        <w:t>5</w:t>
      </w:r>
      <w:r w:rsidRPr="009A6830">
        <w:rPr>
          <w:rFonts w:eastAsiaTheme="minorEastAsia"/>
          <w:lang w:bidi="ar"/>
        </w:rPr>
        <w:t>个碱基；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去除当中还含有</w:t>
      </w:r>
      <w:r w:rsidRPr="009A6830">
        <w:rPr>
          <w:rFonts w:eastAsiaTheme="minorEastAsia"/>
          <w:lang w:bidi="ar"/>
        </w:rPr>
        <w:t>N</w:t>
      </w:r>
      <w:r w:rsidRPr="009A6830">
        <w:rPr>
          <w:rFonts w:eastAsiaTheme="minorEastAsia"/>
          <w:lang w:bidi="ar"/>
        </w:rPr>
        <w:t>的</w:t>
      </w:r>
      <w:r w:rsidRPr="009A6830">
        <w:rPr>
          <w:rFonts w:eastAsiaTheme="minorEastAsia"/>
          <w:lang w:bidi="ar"/>
        </w:rPr>
        <w:t>reads</w:t>
      </w:r>
      <w:r w:rsidRPr="009A6830">
        <w:rPr>
          <w:rFonts w:eastAsiaTheme="minorEastAsia"/>
          <w:lang w:bidi="ar"/>
        </w:rPr>
        <w:t>；</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当一条</w:t>
      </w:r>
      <w:r w:rsidRPr="009A6830">
        <w:rPr>
          <w:rFonts w:eastAsiaTheme="minorEastAsia"/>
          <w:lang w:bidi="ar"/>
        </w:rPr>
        <w:t>reads</w:t>
      </w:r>
      <w:r w:rsidRPr="009A6830">
        <w:rPr>
          <w:rFonts w:eastAsiaTheme="minorEastAsia"/>
          <w:lang w:bidi="ar"/>
        </w:rPr>
        <w:t>中超过</w:t>
      </w:r>
      <w:r w:rsidRPr="009A6830">
        <w:rPr>
          <w:rFonts w:eastAsiaTheme="minorEastAsia"/>
          <w:lang w:bidi="ar"/>
        </w:rPr>
        <w:t>20%</w:t>
      </w:r>
      <w:r w:rsidRPr="009A6830">
        <w:rPr>
          <w:rFonts w:eastAsiaTheme="minorEastAsia"/>
          <w:lang w:bidi="ar"/>
        </w:rPr>
        <w:t>的碱基质量分数小于</w:t>
      </w:r>
      <w:r w:rsidRPr="009A6830">
        <w:rPr>
          <w:rFonts w:eastAsiaTheme="minorEastAsia"/>
          <w:lang w:bidi="ar"/>
        </w:rPr>
        <w:t>20</w:t>
      </w:r>
      <w:r w:rsidRPr="009A6830">
        <w:rPr>
          <w:rFonts w:eastAsiaTheme="minorEastAsia"/>
          <w:lang w:bidi="ar"/>
        </w:rPr>
        <w:t>，则舍弃该</w:t>
      </w:r>
      <w:r w:rsidRPr="009A6830">
        <w:rPr>
          <w:rFonts w:eastAsiaTheme="minorEastAsia"/>
          <w:lang w:bidi="ar"/>
        </w:rPr>
        <w:t>reads</w:t>
      </w:r>
      <w:r w:rsidRPr="009A6830">
        <w:rPr>
          <w:rFonts w:eastAsiaTheme="minorEastAsia"/>
          <w:lang w:bidi="ar"/>
        </w:rPr>
        <w:t>所对应的一</w:t>
      </w:r>
      <w:r w:rsidRPr="009A6830">
        <w:rPr>
          <w:rFonts w:eastAsiaTheme="minorEastAsia"/>
          <w:lang w:bidi="ar"/>
        </w:rPr>
        <w:lastRenderedPageBreak/>
        <w:t>对</w:t>
      </w:r>
      <w:r w:rsidRPr="009A6830">
        <w:rPr>
          <w:rFonts w:eastAsiaTheme="minorEastAsia"/>
          <w:lang w:bidi="ar"/>
        </w:rPr>
        <w:t>reads</w:t>
      </w:r>
      <w:r w:rsidRPr="009A6830">
        <w:rPr>
          <w:rFonts w:eastAsiaTheme="minorEastAsia"/>
          <w:lang w:bidi="ar"/>
        </w:rPr>
        <w:t>。</w:t>
      </w:r>
    </w:p>
    <w:p w:rsidR="002D3C16" w:rsidRDefault="00D7555C">
      <w:pPr>
        <w:widowControl/>
        <w:shd w:val="clear" w:color="auto" w:fill="FFFFFF"/>
        <w:spacing w:after="150" w:line="480" w:lineRule="auto"/>
        <w:ind w:firstLine="480"/>
        <w:jc w:val="left"/>
        <w:rPr>
          <w:color w:val="262626" w:themeColor="text1" w:themeTint="D9"/>
          <w:kern w:val="0"/>
          <w:szCs w:val="24"/>
        </w:rPr>
      </w:pPr>
      <w:r>
        <w:rPr>
          <w:color w:val="262626" w:themeColor="text1" w:themeTint="D9"/>
          <w:kern w:val="0"/>
          <w:szCs w:val="24"/>
        </w:rPr>
        <w:t>然后使用</w:t>
      </w:r>
      <w:r>
        <w:rPr>
          <w:color w:val="262626" w:themeColor="text1" w:themeTint="D9"/>
          <w:kern w:val="0"/>
          <w:szCs w:val="24"/>
        </w:rPr>
        <w:t xml:space="preserve">FastQC </w:t>
      </w:r>
      <w:r>
        <w:rPr>
          <w:color w:val="333333"/>
          <w:kern w:val="0"/>
          <w:szCs w:val="24"/>
        </w:rPr>
        <w:t>(</w:t>
      </w:r>
      <w:hyperlink r:id="rId25" w:history="1">
        <w:r>
          <w:rPr>
            <w:color w:val="428BCA"/>
            <w:kern w:val="0"/>
            <w:szCs w:val="24"/>
            <w:u w:val="single"/>
          </w:rPr>
          <w:t>http://www.bioinformatics.babraham.ac.uk/projects/fastqc</w:t>
        </w:r>
      </w:hyperlink>
      <w:r>
        <w:rPr>
          <w:color w:val="333333"/>
          <w:kern w:val="0"/>
          <w:szCs w:val="24"/>
        </w:rPr>
        <w:t xml:space="preserve">) </w:t>
      </w:r>
      <w:r>
        <w:rPr>
          <w:color w:val="262626" w:themeColor="text1" w:themeTint="D9"/>
          <w:kern w:val="0"/>
          <w:szCs w:val="24"/>
        </w:rPr>
        <w:t>软件对</w:t>
      </w:r>
      <w:r>
        <w:rPr>
          <w:color w:val="262626" w:themeColor="text1" w:themeTint="D9"/>
          <w:kern w:val="0"/>
          <w:szCs w:val="24"/>
        </w:rPr>
        <w:t>clean data</w:t>
      </w:r>
      <w:r>
        <w:rPr>
          <w:color w:val="262626" w:themeColor="text1" w:themeTint="D9"/>
          <w:kern w:val="0"/>
          <w:szCs w:val="24"/>
        </w:rPr>
        <w:t>进行质控，若质控合格，则进行后续分析。</w:t>
      </w:r>
    </w:p>
    <w:p w:rsidR="002D3C16" w:rsidRDefault="002D3C16"/>
    <w:p w:rsidR="002D3C16" w:rsidRDefault="00D7555C">
      <w:pPr>
        <w:pStyle w:val="2"/>
        <w:spacing w:before="163" w:after="163"/>
        <w:ind w:left="640" w:hanging="640"/>
      </w:pPr>
      <w:bookmarkStart w:id="63" w:name="_Toc14099857"/>
      <w:bookmarkStart w:id="64" w:name="_Toc16779172"/>
      <w:bookmarkEnd w:id="61"/>
      <w:r>
        <w:rPr>
          <w:rFonts w:hint="eastAsia"/>
          <w:i/>
          <w:iCs/>
        </w:rPr>
        <w:t>K</w:t>
      </w:r>
      <w:r>
        <w:rPr>
          <w:rFonts w:hint="eastAsia"/>
        </w:rPr>
        <w:t>-mer</w:t>
      </w:r>
      <w:r>
        <w:rPr>
          <w:rFonts w:hint="eastAsia"/>
        </w:rPr>
        <w:t>分析方法</w:t>
      </w:r>
      <w:bookmarkEnd w:id="63"/>
      <w:bookmarkEnd w:id="64"/>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在基因组组装前，为了用测序所得的</w:t>
      </w:r>
      <w:r>
        <w:rPr>
          <w:rFonts w:ascii="Times New Roman" w:hAnsi="Times New Roman" w:cs="Times New Roman"/>
          <w:shd w:val="clear" w:color="auto" w:fill="FFFFFF"/>
        </w:rPr>
        <w:t>read</w:t>
      </w:r>
      <w:r>
        <w:rPr>
          <w:rFonts w:ascii="Times New Roman" w:hAnsi="Times New Roman" w:cs="Times New Roman"/>
          <w:shd w:val="clear" w:color="auto" w:fill="FFFFFF"/>
        </w:rPr>
        <w:t>信息估计基因组特征，我们采用基于</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的分析方法来估计基因组大小和杂合率等，即从一段连续序列中迭代地选取长度为</w:t>
      </w:r>
      <w:r>
        <w:rPr>
          <w:rFonts w:ascii="Times New Roman" w:hAnsi="Times New Roman" w:cs="Times New Roman"/>
          <w:i/>
          <w:iCs/>
          <w:shd w:val="clear" w:color="auto" w:fill="FFFFFF"/>
        </w:rPr>
        <w:t>K</w:t>
      </w:r>
      <w:r>
        <w:rPr>
          <w:rFonts w:ascii="Times New Roman" w:hAnsi="Times New Roman" w:cs="Times New Roman"/>
          <w:shd w:val="clear" w:color="auto" w:fill="FFFFFF"/>
        </w:rPr>
        <w:t>个碱基的序列，若</w:t>
      </w:r>
      <w:r>
        <w:rPr>
          <w:rFonts w:ascii="Times New Roman" w:hAnsi="Times New Roman" w:cs="Times New Roman"/>
          <w:shd w:val="clear" w:color="auto" w:fill="FFFFFF"/>
        </w:rPr>
        <w:t>read</w:t>
      </w:r>
      <w:r>
        <w:rPr>
          <w:rFonts w:ascii="Times New Roman" w:hAnsi="Times New Roman" w:cs="Times New Roman"/>
          <w:shd w:val="clear" w:color="auto" w:fill="FFFFFF"/>
        </w:rPr>
        <w:t>长度为</w:t>
      </w:r>
      <w:r>
        <w:rPr>
          <w:rFonts w:ascii="Times New Roman" w:hAnsi="Times New Roman" w:cs="Times New Roman"/>
          <w:i/>
          <w:iCs/>
          <w:shd w:val="clear" w:color="auto" w:fill="FFFFFF"/>
        </w:rPr>
        <w:t>L</w:t>
      </w:r>
      <w:r>
        <w:rPr>
          <w:rFonts w:ascii="Times New Roman" w:hAnsi="Times New Roman" w:cs="Times New Roman"/>
          <w:shd w:val="clear" w:color="auto" w:fill="FFFFFF"/>
        </w:rPr>
        <w:t>，</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长度为</w:t>
      </w:r>
      <w:r>
        <w:rPr>
          <w:rFonts w:ascii="Times New Roman" w:hAnsi="Times New Roman" w:cs="Times New Roman"/>
          <w:i/>
          <w:iCs/>
          <w:shd w:val="clear" w:color="auto" w:fill="FFFFFF"/>
        </w:rPr>
        <w:t>K</w:t>
      </w:r>
      <w:r>
        <w:rPr>
          <w:rFonts w:ascii="Times New Roman" w:hAnsi="Times New Roman" w:cs="Times New Roman"/>
          <w:shd w:val="clear" w:color="auto" w:fill="FFFFFF"/>
        </w:rPr>
        <w:t>，那么可以得到</w:t>
      </w:r>
      <w:r>
        <w:rPr>
          <w:rFonts w:ascii="Times New Roman" w:hAnsi="Times New Roman" w:cs="Times New Roman"/>
          <w:shd w:val="clear" w:color="auto" w:fill="FFFFFF"/>
        </w:rPr>
        <w:t>L-K+1</w:t>
      </w:r>
      <w:r>
        <w:rPr>
          <w:rFonts w:ascii="Times New Roman" w:hAnsi="Times New Roman" w:cs="Times New Roman"/>
          <w:shd w:val="clear" w:color="auto" w:fill="FFFFFF"/>
        </w:rPr>
        <w:t>个</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vertAlign w:val="superscript"/>
        </w:rPr>
        <w:t>[5]</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定义：</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深度分布曲线：</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w:t>
      </w:r>
      <w:r>
        <w:rPr>
          <w:rFonts w:ascii="Times New Roman" w:hAnsi="Times New Roman" w:cs="Times New Roman"/>
          <w:shd w:val="clear" w:color="auto" w:fill="FFFFFF"/>
        </w:rPr>
        <w:t>~</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深度频率。</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假设：</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w:t>
      </w:r>
      <w:r>
        <w:rPr>
          <w:rFonts w:ascii="Times New Roman" w:hAnsi="Times New Roman" w:cs="Times New Roman"/>
          <w:shd w:val="clear" w:color="auto" w:fill="FFFFFF"/>
        </w:rPr>
        <w:t>read</w:t>
      </w:r>
      <w:r>
        <w:rPr>
          <w:rFonts w:ascii="Times New Roman" w:hAnsi="Times New Roman" w:cs="Times New Roman"/>
          <w:shd w:val="clear" w:color="auto" w:fill="FFFFFF"/>
        </w:rPr>
        <w:t>中逐碱基取出的所有</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能够遍历整个基因组。根据</w:t>
      </w:r>
      <w:r>
        <w:rPr>
          <w:rFonts w:ascii="Times New Roman" w:hAnsi="Times New Roman" w:cs="Times New Roman"/>
          <w:shd w:val="clear" w:color="auto" w:fill="FFFFFF"/>
        </w:rPr>
        <w:t>Lander Waterman</w:t>
      </w:r>
      <w:r>
        <w:rPr>
          <w:rFonts w:ascii="Times New Roman" w:hAnsi="Times New Roman" w:cs="Times New Roman"/>
          <w:shd w:val="clear" w:color="auto" w:fill="FFFFFF"/>
        </w:rPr>
        <w:t>算法，基因组大小（</w:t>
      </w:r>
      <w:r>
        <w:rPr>
          <w:rFonts w:ascii="Times New Roman" w:hAnsi="Times New Roman" w:cs="Times New Roman"/>
          <w:shd w:val="clear" w:color="auto" w:fill="FFFFFF"/>
        </w:rPr>
        <w:t>G</w:t>
      </w:r>
      <w:r>
        <w:rPr>
          <w:rFonts w:ascii="Times New Roman" w:hAnsi="Times New Roman" w:cs="Times New Roman"/>
          <w:shd w:val="clear" w:color="auto" w:fill="FFFFFF"/>
        </w:rPr>
        <w:t>）满足如下公式：</w:t>
      </w:r>
    </w:p>
    <w:p w:rsidR="002D3C16" w:rsidRDefault="00D7555C">
      <w:pPr>
        <w:pStyle w:val="af8"/>
        <w:shd w:val="clear" w:color="auto" w:fill="FFFFFF"/>
        <w:spacing w:before="0" w:beforeAutospacing="0" w:after="150" w:afterAutospacing="0" w:line="360" w:lineRule="auto"/>
        <w:jc w:val="center"/>
        <w:rPr>
          <w:shd w:val="clear" w:color="auto" w:fill="FFFFFF"/>
        </w:rPr>
      </w:pPr>
      <w:r>
        <w:rPr>
          <w:rFonts w:ascii="Times New Roman" w:hAnsi="Times New Roman" w:cs="Times New Roman" w:hint="eastAsia"/>
          <w:position w:val="-32"/>
          <w:shd w:val="clear" w:color="auto" w:fill="FFFFFF"/>
        </w:rPr>
        <w:object w:dxaOrig="1725" w:dyaOrig="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35.5pt" o:ole="">
            <v:imagedata r:id="rId26" o:title=""/>
          </v:shape>
          <o:OLEObject Type="Embed" ProgID="Equation.3" ShapeID="_x0000_i1025" DrawAspect="Content" ObjectID="_1629382924" r:id="rId27"/>
        </w:objec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num</w:t>
      </w:r>
      <w:r>
        <w:rPr>
          <w:rFonts w:ascii="Times New Roman" w:hAnsi="Times New Roman" w:cs="Times New Roman"/>
          <w:shd w:val="clear" w:color="auto" w:fill="FFFFFF"/>
        </w:rPr>
        <w:t>为</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个数，</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depth</w:t>
      </w:r>
      <w:r>
        <w:rPr>
          <w:rFonts w:ascii="Times New Roman" w:hAnsi="Times New Roman" w:cs="Times New Roman"/>
          <w:shd w:val="clear" w:color="auto" w:fill="FFFFFF"/>
        </w:rPr>
        <w:t>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期望深度，</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num</w:t>
      </w:r>
      <w:r>
        <w:rPr>
          <w:rFonts w:ascii="Times New Roman" w:hAnsi="Times New Roman" w:cs="Times New Roman"/>
          <w:shd w:val="clear" w:color="auto" w:fill="FFFFFF"/>
        </w:rPr>
        <w:t>为碱基个数，</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depth</w:t>
      </w:r>
      <w:r>
        <w:rPr>
          <w:rFonts w:ascii="Times New Roman" w:hAnsi="Times New Roman" w:cs="Times New Roman"/>
          <w:shd w:val="clear" w:color="auto" w:fill="FFFFFF"/>
        </w:rPr>
        <w:t>为碱基期望深度。</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深度频率分布服从泊松分布。</w:t>
      </w:r>
    </w:p>
    <w:p w:rsidR="002D3C16" w:rsidRDefault="00D7555C">
      <w:pPr>
        <w:pStyle w:val="af8"/>
        <w:shd w:val="clear" w:color="auto" w:fill="FFFFFF"/>
        <w:spacing w:before="0" w:beforeAutospacing="0" w:after="150" w:afterAutospacing="0" w:line="360" w:lineRule="auto"/>
        <w:jc w:val="center"/>
        <w:rPr>
          <w:rFonts w:ascii="Times New Roman" w:hAnsi="Times New Roman" w:cs="Times New Roman"/>
          <w:shd w:val="clear" w:color="auto" w:fill="FFFFFF"/>
        </w:rPr>
      </w:pPr>
      <w:r>
        <w:rPr>
          <w:rFonts w:ascii="Times New Roman" w:hAnsi="Times New Roman" w:cs="Times New Roman" w:hint="eastAsia"/>
          <w:position w:val="-24"/>
          <w:shd w:val="clear" w:color="auto" w:fill="FFFFFF"/>
        </w:rPr>
        <w:object w:dxaOrig="1785" w:dyaOrig="660">
          <v:shape id="_x0000_i1026" type="#_x0000_t75" style="width:89.5pt;height:33pt" o:ole="">
            <v:imagedata r:id="rId28" o:title=""/>
          </v:shape>
          <o:OLEObject Type="Embed" ProgID="Equation.3" ShapeID="_x0000_i1026" DrawAspect="Content" ObjectID="_1629382925" r:id="rId29"/>
        </w:object>
      </w:r>
    </w:p>
    <w:p w:rsidR="002D3C16" w:rsidRDefault="002D3C16">
      <w:pPr>
        <w:spacing w:line="360" w:lineRule="auto"/>
        <w:jc w:val="center"/>
        <w:rPr>
          <w:szCs w:val="24"/>
          <w:shd w:val="clear" w:color="auto" w:fill="FFFFFF"/>
        </w:rPr>
      </w:pP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λ</w:t>
      </w:r>
      <w:r>
        <w:rPr>
          <w:rFonts w:ascii="Times New Roman" w:hAnsi="Times New Roman" w:cs="Times New Roman"/>
          <w:shd w:val="clear" w:color="auto" w:fill="FFFFFF"/>
        </w:rPr>
        <w:t>为期望值，取整后得到众数，即峰值为对应的测序</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深度，作为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深度的估计值</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lastRenderedPageBreak/>
        <w:t>根据上述两个假设，即可从所有测序</w:t>
      </w:r>
      <w:r>
        <w:rPr>
          <w:rFonts w:ascii="Times New Roman" w:hAnsi="Times New Roman" w:cs="Times New Roman"/>
          <w:shd w:val="clear" w:color="auto" w:fill="FFFFFF"/>
        </w:rPr>
        <w:t>read</w:t>
      </w:r>
      <w:r>
        <w:rPr>
          <w:rFonts w:ascii="Times New Roman" w:hAnsi="Times New Roman" w:cs="Times New Roman"/>
          <w:shd w:val="clear" w:color="auto" w:fill="FFFFFF"/>
        </w:rPr>
        <w:t>中逐碱基</w:t>
      </w:r>
      <w:r>
        <w:rPr>
          <w:rFonts w:ascii="Times New Roman" w:hAnsi="Times New Roman" w:cs="Times New Roman" w:hint="eastAsia"/>
          <w:shd w:val="clear" w:color="auto" w:fill="FFFFFF"/>
        </w:rPr>
        <w:t>取</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，统计</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频数分布，计算获得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深度分布曲线和深度乘积曲线。根据曲线获得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深度估计值，用于估计基因组大小。</w:t>
      </w:r>
    </w:p>
    <w:p w:rsidR="00787DEB" w:rsidRDefault="00D7555C" w:rsidP="00787DEB">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shd w:val="clear" w:color="auto" w:fill="FFFFFF"/>
        </w:rPr>
        <w:t>利用</w:t>
      </w:r>
      <w:r>
        <w:rPr>
          <w:rFonts w:ascii="Times New Roman" w:hAnsi="Times New Roman" w:cs="Times New Roman" w:hint="eastAsia"/>
          <w:shd w:val="clear" w:color="auto" w:fill="FFFFFF"/>
        </w:rPr>
        <w:t>Jellyfish</w:t>
      </w:r>
      <w:r>
        <w:rPr>
          <w:rFonts w:ascii="Times New Roman" w:hAnsi="Times New Roman" w:cs="Times New Roman" w:hint="eastAsia"/>
          <w:shd w:val="clear" w:color="auto" w:fill="FFFFFF"/>
        </w:rPr>
        <w:t>对</w:t>
      </w:r>
      <w:r>
        <w:rPr>
          <w:rFonts w:ascii="Times New Roman" w:hAnsi="Times New Roman" w:cs="Times New Roman" w:hint="eastAsia"/>
          <w:shd w:val="clear" w:color="auto" w:fill="FFFFFF"/>
        </w:rPr>
        <w:t>reads</w:t>
      </w:r>
      <w:r>
        <w:rPr>
          <w:rFonts w:ascii="Times New Roman" w:hAnsi="Times New Roman" w:cs="Times New Roman" w:hint="eastAsia"/>
          <w:shd w:val="clear" w:color="auto" w:fill="FFFFFF"/>
        </w:rPr>
        <w:t>进行处理，获得不同频率的</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hint="eastAsia"/>
          <w:shd w:val="clear" w:color="auto" w:fill="FFFFFF"/>
        </w:rPr>
        <w:t>信息，然后利用相应的软件（</w:t>
      </w:r>
      <w:r>
        <w:rPr>
          <w:rFonts w:ascii="Times New Roman" w:hAnsi="Times New Roman" w:cs="Times New Roman" w:hint="eastAsia"/>
          <w:shd w:val="clear" w:color="auto" w:fill="FFFFFF"/>
        </w:rPr>
        <w:t>FindGSE</w:t>
      </w:r>
      <w:r>
        <w:rPr>
          <w:rFonts w:ascii="Times New Roman" w:hAnsi="Times New Roman" w:cs="Times New Roman" w:hint="eastAsia"/>
          <w:shd w:val="clear" w:color="auto" w:fill="FFFFFF"/>
        </w:rPr>
        <w:t>、</w:t>
      </w:r>
      <w:r>
        <w:rPr>
          <w:rFonts w:ascii="Times New Roman" w:hAnsi="Times New Roman" w:cs="Times New Roman" w:hint="eastAsia"/>
          <w:shd w:val="clear" w:color="auto" w:fill="FFFFFF"/>
        </w:rPr>
        <w:t>GenomeScope</w:t>
      </w:r>
      <w:r>
        <w:rPr>
          <w:rFonts w:ascii="Times New Roman" w:hAnsi="Times New Roman" w:cs="Times New Roman" w:hint="eastAsia"/>
          <w:shd w:val="clear" w:color="auto" w:fill="FFFFFF"/>
        </w:rPr>
        <w:t>）进行基因组大小预估</w:t>
      </w:r>
      <w:r>
        <w:rPr>
          <w:rFonts w:ascii="Times New Roman" w:hAnsi="Times New Roman" w:cs="Times New Roman"/>
          <w:shd w:val="clear" w:color="auto" w:fill="FFFFFF"/>
        </w:rPr>
        <w:t>。</w:t>
      </w:r>
      <w:r w:rsidR="00787DEB">
        <w:rPr>
          <w:rFonts w:ascii="Times New Roman" w:hAnsi="Times New Roman" w:cs="Times New Roman" w:hint="eastAsia"/>
          <w:shd w:val="clear" w:color="auto" w:fill="FFFFFF"/>
        </w:rPr>
        <w:t>而</w:t>
      </w:r>
      <w:r w:rsidR="00787DEB">
        <w:rPr>
          <w:rFonts w:ascii="Times New Roman" w:hAnsi="Times New Roman" w:cs="Times New Roman" w:hint="eastAsia"/>
          <w:shd w:val="clear" w:color="auto" w:fill="FFFFFF"/>
        </w:rPr>
        <w:t>Kmer</w:t>
      </w:r>
      <w:r w:rsidR="00787DEB">
        <w:rPr>
          <w:rFonts w:ascii="Times New Roman" w:hAnsi="Times New Roman" w:cs="Times New Roman"/>
          <w:shd w:val="clear" w:color="auto" w:fill="FFFFFF"/>
        </w:rPr>
        <w:t>freq</w:t>
      </w:r>
      <w:r w:rsidR="00787DEB">
        <w:rPr>
          <w:rFonts w:ascii="Times New Roman" w:hAnsi="Times New Roman" w:cs="Times New Roman" w:hint="eastAsia"/>
          <w:shd w:val="clear" w:color="auto" w:fill="FFFFFF"/>
        </w:rPr>
        <w:t>利用自身算法进行</w:t>
      </w:r>
      <w:r w:rsidR="00787DEB">
        <w:rPr>
          <w:rFonts w:ascii="Times New Roman" w:hAnsi="Times New Roman" w:cs="Times New Roman" w:hint="eastAsia"/>
          <w:shd w:val="clear" w:color="auto" w:fill="FFFFFF"/>
        </w:rPr>
        <w:t>K-mer</w:t>
      </w:r>
      <w:r w:rsidR="00787DEB">
        <w:rPr>
          <w:rFonts w:ascii="Times New Roman" w:hAnsi="Times New Roman" w:cs="Times New Roman" w:hint="eastAsia"/>
          <w:shd w:val="clear" w:color="auto" w:fill="FFFFFF"/>
        </w:rPr>
        <w:t>剪切（</w:t>
      </w:r>
      <w:r w:rsidR="00787DEB">
        <w:rPr>
          <w:rFonts w:ascii="Times New Roman" w:hAnsi="Times New Roman" w:cs="Times New Roman" w:hint="eastAsia"/>
          <w:shd w:val="clear" w:color="auto" w:fill="FFFFFF"/>
        </w:rPr>
        <w:t>K</w:t>
      </w:r>
      <w:r w:rsidR="00787DEB">
        <w:rPr>
          <w:rFonts w:ascii="Times New Roman" w:hAnsi="Times New Roman" w:cs="Times New Roman"/>
          <w:shd w:val="clear" w:color="auto" w:fill="FFFFFF"/>
        </w:rPr>
        <w:t>-mer&lt;=19</w:t>
      </w:r>
      <w:r w:rsidR="00787DEB">
        <w:rPr>
          <w:rFonts w:ascii="Times New Roman" w:hAnsi="Times New Roman" w:cs="Times New Roman" w:hint="eastAsia"/>
          <w:shd w:val="clear" w:color="auto" w:fill="FFFFFF"/>
        </w:rPr>
        <w:t>）统计，利用</w:t>
      </w:r>
      <w:r w:rsidR="00787DEB">
        <w:rPr>
          <w:rFonts w:ascii="Times New Roman" w:hAnsi="Times New Roman" w:cs="Times New Roman"/>
          <w:shd w:val="clear" w:color="auto" w:fill="FFFFFF"/>
        </w:rPr>
        <w:t>K</w:t>
      </w:r>
      <w:r w:rsidR="00787DEB">
        <w:rPr>
          <w:rFonts w:ascii="Times New Roman" w:hAnsi="Times New Roman" w:cs="Times New Roman" w:hint="eastAsia"/>
          <w:shd w:val="clear" w:color="auto" w:fill="FFFFFF"/>
        </w:rPr>
        <w:t>-mer</w:t>
      </w:r>
      <w:r w:rsidR="00787DEB">
        <w:rPr>
          <w:rFonts w:ascii="Times New Roman" w:hAnsi="Times New Roman" w:cs="Times New Roman" w:hint="eastAsia"/>
          <w:shd w:val="clear" w:color="auto" w:fill="FFFFFF"/>
        </w:rPr>
        <w:t>频率分布进行基因组大小预估。</w:t>
      </w:r>
    </w:p>
    <w:p w:rsidR="002D3C16" w:rsidRDefault="00D7555C">
      <w:pPr>
        <w:pStyle w:val="2"/>
        <w:spacing w:before="163" w:after="163"/>
        <w:ind w:left="640" w:hanging="640"/>
      </w:pPr>
      <w:bookmarkStart w:id="65" w:name="_Toc2190"/>
      <w:bookmarkStart w:id="66" w:name="_Toc14099858"/>
      <w:bookmarkStart w:id="67" w:name="_Toc16779173"/>
      <w:r>
        <w:rPr>
          <w:rFonts w:hint="eastAsia"/>
        </w:rPr>
        <w:t>基因组组装</w:t>
      </w:r>
      <w:bookmarkEnd w:id="65"/>
      <w:bookmarkEnd w:id="66"/>
      <w:bookmarkEnd w:id="67"/>
    </w:p>
    <w:p w:rsidR="002D3C16" w:rsidRDefault="00D7555C">
      <w:pPr>
        <w:pStyle w:val="af8"/>
        <w:shd w:val="clear" w:color="auto" w:fill="FFFFFF"/>
        <w:spacing w:before="0" w:beforeAutospacing="0" w:after="150" w:afterAutospacing="0" w:line="30" w:lineRule="atLeast"/>
        <w:ind w:firstLine="420"/>
        <w:jc w:val="center"/>
        <w:rPr>
          <w:rFonts w:ascii="Times New Roman" w:hAnsi="Times New Roman" w:cs="Times New Roman"/>
          <w:shd w:val="clear" w:color="auto" w:fill="FFFFFF"/>
        </w:rPr>
      </w:pPr>
      <w:r>
        <w:rPr>
          <w:rFonts w:ascii="Times New Roman" w:hAnsi="Times New Roman" w:cs="Times New Roman" w:hint="eastAsia"/>
          <w:noProof/>
          <w:shd w:val="clear" w:color="auto" w:fill="FFFFFF"/>
        </w:rPr>
        <w:drawing>
          <wp:inline distT="0" distB="0" distL="114300" distR="114300">
            <wp:extent cx="3027045" cy="3836670"/>
            <wp:effectExtent l="0" t="0" r="1905" b="11430"/>
            <wp:docPr id="20" name="图片 9" descr="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1"/>
                    <pic:cNvPicPr>
                      <a:picLocks noChangeAspect="1"/>
                    </pic:cNvPicPr>
                  </pic:nvPicPr>
                  <pic:blipFill>
                    <a:blip r:embed="rId30"/>
                    <a:stretch>
                      <a:fillRect/>
                    </a:stretch>
                  </pic:blipFill>
                  <pic:spPr>
                    <a:xfrm>
                      <a:off x="0" y="0"/>
                      <a:ext cx="3027045" cy="3836670"/>
                    </a:xfrm>
                    <a:prstGeom prst="rect">
                      <a:avLst/>
                    </a:prstGeom>
                    <a:noFill/>
                    <a:ln>
                      <a:noFill/>
                    </a:ln>
                  </pic:spPr>
                </pic:pic>
              </a:graphicData>
            </a:graphic>
          </wp:inline>
        </w:drawing>
      </w:r>
    </w:p>
    <w:p w:rsidR="002D3C16" w:rsidRDefault="00D7555C">
      <w:pPr>
        <w:pStyle w:val="af8"/>
        <w:shd w:val="clear" w:color="auto" w:fill="FFFFFF"/>
        <w:spacing w:before="0" w:beforeAutospacing="0" w:after="150" w:afterAutospacing="0" w:line="30" w:lineRule="atLeast"/>
        <w:ind w:firstLine="420"/>
        <w:jc w:val="center"/>
        <w:rPr>
          <w:rFonts w:ascii="Times New Roman" w:hAnsi="Times New Roman" w:cs="Times New Roman"/>
          <w:sz w:val="21"/>
          <w:szCs w:val="21"/>
          <w:shd w:val="clear" w:color="auto" w:fill="FFFFFF"/>
        </w:rPr>
      </w:pPr>
      <w:r>
        <w:rPr>
          <w:rFonts w:ascii="Times New Roman" w:hAnsi="Times New Roman" w:cs="Times New Roman" w:hint="eastAsia"/>
          <w:sz w:val="21"/>
          <w:szCs w:val="21"/>
          <w:shd w:val="clear" w:color="auto" w:fill="FFFFFF"/>
        </w:rPr>
        <w:t>图</w:t>
      </w:r>
      <w:r>
        <w:rPr>
          <w:rFonts w:ascii="Times New Roman" w:hAnsi="Times New Roman" w:cs="Times New Roman" w:hint="eastAsia"/>
          <w:sz w:val="21"/>
          <w:szCs w:val="21"/>
          <w:shd w:val="clear" w:color="auto" w:fill="FFFFFF"/>
        </w:rPr>
        <w:t xml:space="preserve">6 </w:t>
      </w:r>
      <w:r>
        <w:rPr>
          <w:rFonts w:ascii="Times New Roman" w:hAnsi="Times New Roman" w:cs="Times New Roman"/>
          <w:sz w:val="21"/>
          <w:szCs w:val="21"/>
          <w:shd w:val="clear" w:color="auto" w:fill="FFFFFF"/>
        </w:rPr>
        <w:t>组装流程图</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1) Contigs </w:t>
      </w:r>
      <w:r>
        <w:rPr>
          <w:rFonts w:ascii="Times New Roman" w:hAnsi="Times New Roman" w:cs="Times New Roman"/>
          <w:shd w:val="clear" w:color="auto" w:fill="FFFFFF"/>
        </w:rPr>
        <w:t>组装</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利用</w:t>
      </w:r>
      <w:r>
        <w:rPr>
          <w:rFonts w:ascii="Times New Roman" w:hAnsi="Times New Roman" w:cs="Times New Roman"/>
          <w:shd w:val="clear" w:color="auto" w:fill="FFFFFF"/>
        </w:rPr>
        <w:t>Reads</w:t>
      </w:r>
      <w:r>
        <w:rPr>
          <w:rFonts w:ascii="Times New Roman" w:hAnsi="Times New Roman" w:cs="Times New Roman"/>
          <w:shd w:val="clear" w:color="auto" w:fill="FFFFFF"/>
        </w:rPr>
        <w:t>间</w:t>
      </w:r>
      <w:r>
        <w:rPr>
          <w:rFonts w:ascii="Times New Roman" w:hAnsi="Times New Roman" w:cs="Times New Roman"/>
          <w:shd w:val="clear" w:color="auto" w:fill="FFFFFF"/>
        </w:rPr>
        <w:t>Overlap</w:t>
      </w:r>
      <w:r>
        <w:rPr>
          <w:rFonts w:ascii="Times New Roman" w:hAnsi="Times New Roman" w:cs="Times New Roman"/>
          <w:shd w:val="clear" w:color="auto" w:fill="FFFFFF"/>
        </w:rPr>
        <w:t>和覆盖度信息，拼接出</w:t>
      </w:r>
      <w:r>
        <w:rPr>
          <w:rFonts w:ascii="Times New Roman" w:hAnsi="Times New Roman" w:cs="Times New Roman"/>
          <w:shd w:val="clear" w:color="auto" w:fill="FFFFFF"/>
        </w:rPr>
        <w:t>Contigs</w:t>
      </w:r>
      <w:r>
        <w:rPr>
          <w:rFonts w:ascii="Times New Roman" w:hAnsi="Times New Roman" w:cs="Times New Roman"/>
          <w:shd w:val="clear" w:color="auto" w:fill="FFFFFF"/>
        </w:rPr>
        <w:t>序列（连续的无</w:t>
      </w:r>
      <w:r>
        <w:rPr>
          <w:rFonts w:ascii="Times New Roman" w:hAnsi="Times New Roman" w:cs="Times New Roman" w:hint="eastAsia"/>
          <w:shd w:val="clear" w:color="auto" w:fill="FFFFFF"/>
        </w:rPr>
        <w:t xml:space="preserve"> </w:t>
      </w:r>
      <w:r>
        <w:rPr>
          <w:rFonts w:ascii="Times New Roman" w:hAnsi="Times New Roman" w:cs="Times New Roman"/>
          <w:shd w:val="clear" w:color="auto" w:fill="FFFFFF"/>
        </w:rPr>
        <w:t>“N”</w:t>
      </w:r>
      <w:r>
        <w:rPr>
          <w:rFonts w:ascii="Times New Roman" w:hAnsi="Times New Roman" w:cs="Times New Roman"/>
          <w:shd w:val="clear" w:color="auto" w:fill="FFFFFF"/>
        </w:rPr>
        <w:t>序列）；</w:t>
      </w:r>
      <w:r>
        <w:rPr>
          <w:rFonts w:ascii="Times New Roman" w:hAnsi="Times New Roman" w:cs="Times New Roman"/>
          <w:shd w:val="clear" w:color="auto" w:fill="FFFFFF"/>
        </w:rPr>
        <w:t>Contigs</w:t>
      </w:r>
      <w:r>
        <w:rPr>
          <w:rFonts w:ascii="Times New Roman" w:hAnsi="Times New Roman" w:cs="Times New Roman"/>
          <w:shd w:val="clear" w:color="auto" w:fill="FFFFFF"/>
        </w:rPr>
        <w:t>组装方法较多，具体细节比较多，但从算法思想上来看，都是先利用</w:t>
      </w:r>
      <w:r>
        <w:rPr>
          <w:rFonts w:ascii="Times New Roman" w:hAnsi="Times New Roman" w:cs="Times New Roman"/>
          <w:shd w:val="clear" w:color="auto" w:fill="FFFFFF"/>
        </w:rPr>
        <w:t>Reads</w:t>
      </w:r>
      <w:r>
        <w:rPr>
          <w:rFonts w:ascii="Times New Roman" w:hAnsi="Times New Roman" w:cs="Times New Roman"/>
          <w:shd w:val="clear" w:color="auto" w:fill="FFFFFF"/>
        </w:rPr>
        <w:t>间</w:t>
      </w:r>
      <w:r>
        <w:rPr>
          <w:rFonts w:ascii="Times New Roman" w:hAnsi="Times New Roman" w:cs="Times New Roman"/>
          <w:shd w:val="clear" w:color="auto" w:fill="FFFFFF"/>
        </w:rPr>
        <w:t>Overlap</w:t>
      </w:r>
      <w:r>
        <w:rPr>
          <w:rFonts w:ascii="Times New Roman" w:hAnsi="Times New Roman" w:cs="Times New Roman"/>
          <w:shd w:val="clear" w:color="auto" w:fill="FFFFFF"/>
        </w:rPr>
        <w:t>关系构一个图，然后具体来简化这个图，简化图的过程就会涉及到具体的算法细节。</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lastRenderedPageBreak/>
        <w:t>对短</w:t>
      </w:r>
      <w:r>
        <w:rPr>
          <w:rFonts w:ascii="Times New Roman" w:hAnsi="Times New Roman" w:cs="Times New Roman"/>
          <w:shd w:val="clear" w:color="auto" w:fill="FFFFFF"/>
        </w:rPr>
        <w:t>Reads</w:t>
      </w:r>
      <w:r>
        <w:rPr>
          <w:rFonts w:ascii="Times New Roman" w:hAnsi="Times New Roman" w:cs="Times New Roman"/>
          <w:shd w:val="clear" w:color="auto" w:fill="FFFFFF"/>
        </w:rPr>
        <w:t>（</w:t>
      </w:r>
      <w:r>
        <w:rPr>
          <w:rFonts w:ascii="Times New Roman" w:hAnsi="Times New Roman" w:cs="Times New Roman"/>
          <w:shd w:val="clear" w:color="auto" w:fill="FFFFFF"/>
        </w:rPr>
        <w:t>&lt;=200bp</w:t>
      </w:r>
      <w:r>
        <w:rPr>
          <w:rFonts w:ascii="Times New Roman" w:hAnsi="Times New Roman" w:cs="Times New Roman"/>
          <w:shd w:val="clear" w:color="auto" w:fill="FFFFFF"/>
        </w:rPr>
        <w:t>）一般采用</w:t>
      </w:r>
      <w:r>
        <w:rPr>
          <w:rFonts w:ascii="Times New Roman" w:hAnsi="Times New Roman" w:cs="Times New Roman"/>
          <w:shd w:val="clear" w:color="auto" w:fill="FFFFFF"/>
        </w:rPr>
        <w:t>K-mer</w:t>
      </w:r>
      <w:r>
        <w:rPr>
          <w:rFonts w:ascii="Times New Roman" w:hAnsi="Times New Roman" w:cs="Times New Roman"/>
          <w:shd w:val="clear" w:color="auto" w:fill="FFFFFF"/>
        </w:rPr>
        <w:t>构建</w:t>
      </w:r>
      <w:r>
        <w:rPr>
          <w:rFonts w:ascii="Times New Roman" w:hAnsi="Times New Roman" w:cs="Times New Roman"/>
          <w:shd w:val="clear" w:color="auto" w:fill="FFFFFF"/>
        </w:rPr>
        <w:t>De-Brujin-Graph</w:t>
      </w:r>
      <w:r>
        <w:rPr>
          <w:rFonts w:ascii="Times New Roman" w:hAnsi="Times New Roman" w:cs="Times New Roman"/>
          <w:shd w:val="clear" w:color="auto" w:fill="FFFFFF"/>
        </w:rPr>
        <w:t>（</w:t>
      </w:r>
      <w:r>
        <w:rPr>
          <w:rFonts w:ascii="Times New Roman" w:hAnsi="Times New Roman" w:cs="Times New Roman"/>
          <w:shd w:val="clear" w:color="auto" w:fill="FFFFFF"/>
        </w:rPr>
        <w:t>DBG</w:t>
      </w:r>
      <w:r>
        <w:rPr>
          <w:rFonts w:ascii="Times New Roman" w:hAnsi="Times New Roman" w:cs="Times New Roman"/>
          <w:shd w:val="clear" w:color="auto" w:fill="FFFFFF"/>
        </w:rPr>
        <w:t>，也是我们采用的组装策略。</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2) Scaffolds </w:t>
      </w:r>
      <w:r>
        <w:rPr>
          <w:rFonts w:ascii="Times New Roman" w:hAnsi="Times New Roman" w:cs="Times New Roman"/>
          <w:shd w:val="clear" w:color="auto" w:fill="FFFFFF"/>
        </w:rPr>
        <w:t>构建</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Scaffolds</w:t>
      </w:r>
      <w:r>
        <w:rPr>
          <w:rFonts w:ascii="Times New Roman" w:hAnsi="Times New Roman" w:cs="Times New Roman"/>
          <w:shd w:val="clear" w:color="auto" w:fill="FFFFFF"/>
        </w:rPr>
        <w:t>构建需要将所有文库测序得到的</w:t>
      </w:r>
      <w:r>
        <w:rPr>
          <w:rFonts w:ascii="Times New Roman" w:hAnsi="Times New Roman" w:cs="Times New Roman"/>
          <w:shd w:val="clear" w:color="auto" w:fill="FFFFFF"/>
        </w:rPr>
        <w:t>Reads</w:t>
      </w:r>
      <w:r>
        <w:rPr>
          <w:rFonts w:ascii="Times New Roman" w:hAnsi="Times New Roman" w:cs="Times New Roman"/>
          <w:shd w:val="clear" w:color="auto" w:fill="FFFFFF"/>
        </w:rPr>
        <w:t>比对回初步得到的</w:t>
      </w:r>
      <w:r>
        <w:rPr>
          <w:rFonts w:ascii="Times New Roman" w:hAnsi="Times New Roman" w:cs="Times New Roman"/>
          <w:shd w:val="clear" w:color="auto" w:fill="FFFFFF"/>
        </w:rPr>
        <w:t xml:space="preserve"> Contigs </w:t>
      </w:r>
      <w:r>
        <w:rPr>
          <w:rFonts w:ascii="Times New Roman" w:hAnsi="Times New Roman" w:cs="Times New Roman"/>
          <w:shd w:val="clear" w:color="auto" w:fill="FFFFFF"/>
        </w:rPr>
        <w:t>序列，利用</w:t>
      </w:r>
      <w:r>
        <w:rPr>
          <w:rFonts w:ascii="Times New Roman" w:hAnsi="Times New Roman" w:cs="Times New Roman"/>
          <w:shd w:val="clear" w:color="auto" w:fill="FFFFFF"/>
        </w:rPr>
        <w:t>Reads</w:t>
      </w:r>
      <w:r>
        <w:rPr>
          <w:rFonts w:ascii="Times New Roman" w:hAnsi="Times New Roman" w:cs="Times New Roman"/>
          <w:shd w:val="clear" w:color="auto" w:fill="FFFFFF"/>
        </w:rPr>
        <w:t>间的</w:t>
      </w:r>
      <w:r>
        <w:rPr>
          <w:rFonts w:ascii="Times New Roman" w:hAnsi="Times New Roman" w:cs="Times New Roman"/>
          <w:shd w:val="clear" w:color="auto" w:fill="FFFFFF"/>
        </w:rPr>
        <w:t>Paired-End</w:t>
      </w:r>
      <w:r>
        <w:rPr>
          <w:rFonts w:ascii="Times New Roman" w:hAnsi="Times New Roman" w:cs="Times New Roman"/>
          <w:shd w:val="clear" w:color="auto" w:fill="FFFFFF"/>
        </w:rPr>
        <w:t>关系（短片段文库）</w:t>
      </w:r>
      <w:r>
        <w:rPr>
          <w:rFonts w:ascii="Times New Roman" w:hAnsi="Times New Roman" w:cs="Times New Roman"/>
          <w:shd w:val="clear" w:color="auto" w:fill="FFFFFF"/>
        </w:rPr>
        <w:t>,</w:t>
      </w:r>
      <w:r>
        <w:rPr>
          <w:rFonts w:ascii="Times New Roman" w:hAnsi="Times New Roman" w:cs="Times New Roman"/>
          <w:shd w:val="clear" w:color="auto" w:fill="FFFFFF"/>
        </w:rPr>
        <w:t>将</w:t>
      </w:r>
      <w:r>
        <w:rPr>
          <w:rFonts w:ascii="Times New Roman" w:hAnsi="Times New Roman" w:cs="Times New Roman"/>
          <w:shd w:val="clear" w:color="auto" w:fill="FFFFFF"/>
        </w:rPr>
        <w:t xml:space="preserve">Contigs </w:t>
      </w:r>
      <w:r>
        <w:rPr>
          <w:rFonts w:ascii="Times New Roman" w:hAnsi="Times New Roman" w:cs="Times New Roman"/>
          <w:shd w:val="clear" w:color="auto" w:fill="FFFFFF"/>
        </w:rPr>
        <w:t>序列构图形成更长的</w:t>
      </w:r>
      <w:r>
        <w:rPr>
          <w:rFonts w:ascii="Times New Roman" w:hAnsi="Times New Roman" w:cs="Times New Roman"/>
          <w:shd w:val="clear" w:color="auto" w:fill="FFFFFF"/>
        </w:rPr>
        <w:t>Scaffolds</w:t>
      </w:r>
      <w:r>
        <w:rPr>
          <w:rFonts w:ascii="Times New Roman" w:hAnsi="Times New Roman" w:cs="Times New Roman"/>
          <w:shd w:val="clear" w:color="auto" w:fill="FFFFFF"/>
        </w:rPr>
        <w:t>序列，并利用不同插入片段估计出</w:t>
      </w:r>
      <w:r>
        <w:rPr>
          <w:rFonts w:ascii="Times New Roman" w:hAnsi="Times New Roman" w:cs="Times New Roman"/>
          <w:shd w:val="clear" w:color="auto" w:fill="FFFFFF"/>
        </w:rPr>
        <w:t>Contigs</w:t>
      </w:r>
      <w:r>
        <w:rPr>
          <w:rFonts w:ascii="Times New Roman" w:hAnsi="Times New Roman" w:cs="Times New Roman"/>
          <w:shd w:val="clear" w:color="auto" w:fill="FFFFFF"/>
        </w:rPr>
        <w:t>间的距离，用</w:t>
      </w:r>
      <w:r>
        <w:rPr>
          <w:rFonts w:ascii="Times New Roman" w:hAnsi="Times New Roman" w:cs="Times New Roman"/>
          <w:shd w:val="clear" w:color="auto" w:fill="FFFFFF"/>
        </w:rPr>
        <w:t>“N”</w:t>
      </w:r>
      <w:r>
        <w:rPr>
          <w:rFonts w:ascii="Times New Roman" w:hAnsi="Times New Roman" w:cs="Times New Roman"/>
          <w:shd w:val="clear" w:color="auto" w:fill="FFFFFF"/>
        </w:rPr>
        <w:t>填起来。</w:t>
      </w:r>
    </w:p>
    <w:p w:rsidR="002D3C16" w:rsidRDefault="00D7555C">
      <w:pPr>
        <w:pStyle w:val="af3"/>
        <w:ind w:firstLine="482"/>
        <w:rPr>
          <w:rFonts w:eastAsia="宋体"/>
        </w:rPr>
      </w:pPr>
      <w:r>
        <w:rPr>
          <w:rFonts w:eastAsia="黑体" w:hint="eastAsia"/>
          <w:b/>
        </w:rPr>
        <w:t>{{name}}</w:t>
      </w:r>
      <w:r>
        <w:rPr>
          <w:rFonts w:eastAsia="宋体"/>
          <w:shd w:val="clear" w:color="auto" w:fill="FFFFFF"/>
        </w:rPr>
        <w:t>基因组的组装流程如图</w:t>
      </w:r>
      <w:r>
        <w:rPr>
          <w:rFonts w:eastAsia="宋体" w:hint="eastAsia"/>
          <w:shd w:val="clear" w:color="auto" w:fill="FFFFFF"/>
        </w:rPr>
        <w:t>6</w:t>
      </w:r>
      <w:r>
        <w:rPr>
          <w:rFonts w:eastAsia="宋体"/>
          <w:shd w:val="clear" w:color="auto" w:fill="FFFFFF"/>
        </w:rPr>
        <w:t>所示</w:t>
      </w:r>
      <w:r>
        <w:rPr>
          <w:rFonts w:eastAsia="宋体"/>
          <w:shd w:val="clear" w:color="auto" w:fill="FFFFFF"/>
          <w:vertAlign w:val="superscript"/>
        </w:rPr>
        <w:t>[6]</w:t>
      </w:r>
      <w:r>
        <w:rPr>
          <w:rFonts w:eastAsia="宋体"/>
          <w:shd w:val="clear" w:color="auto" w:fill="FFFFFF"/>
        </w:rPr>
        <w:t>，</w:t>
      </w:r>
      <w:r>
        <w:rPr>
          <w:rFonts w:eastAsia="宋体"/>
          <w:shd w:val="clear" w:color="auto" w:fill="FFFFFF"/>
        </w:rPr>
        <w:t>DNA</w:t>
      </w:r>
      <w:r>
        <w:rPr>
          <w:rFonts w:eastAsia="宋体"/>
          <w:shd w:val="clear" w:color="auto" w:fill="FFFFFF"/>
        </w:rPr>
        <w:t>序列先打断建库，构建二代小片段</w:t>
      </w:r>
      <w:r>
        <w:rPr>
          <w:rFonts w:eastAsia="宋体"/>
          <w:shd w:val="clear" w:color="auto" w:fill="FFFFFF"/>
        </w:rPr>
        <w:t xml:space="preserve"> DNA </w:t>
      </w:r>
      <w:r>
        <w:rPr>
          <w:rFonts w:eastAsia="宋体"/>
          <w:shd w:val="clear" w:color="auto" w:fill="FFFFFF"/>
        </w:rPr>
        <w:t>文库数据，质控过滤处理得到高质量数据，将短</w:t>
      </w:r>
      <w:r>
        <w:rPr>
          <w:rFonts w:eastAsia="宋体"/>
          <w:shd w:val="clear" w:color="auto" w:fill="FFFFFF"/>
        </w:rPr>
        <w:t>Reads</w:t>
      </w:r>
      <w:r>
        <w:rPr>
          <w:rFonts w:eastAsia="宋体"/>
          <w:shd w:val="clear" w:color="auto" w:fill="FFFFFF"/>
        </w:rPr>
        <w:t>打断构建</w:t>
      </w:r>
      <w:r>
        <w:rPr>
          <w:rFonts w:eastAsia="宋体"/>
          <w:shd w:val="clear" w:color="auto" w:fill="FFFFFF"/>
        </w:rPr>
        <w:t>De-Brujin-Graph</w:t>
      </w:r>
      <w:r>
        <w:rPr>
          <w:rFonts w:eastAsia="宋体"/>
          <w:shd w:val="clear" w:color="auto" w:fill="FFFFFF"/>
        </w:rPr>
        <w:t>，然后利用一定数学方法解图，得到</w:t>
      </w:r>
      <w:r>
        <w:rPr>
          <w:rFonts w:eastAsia="宋体"/>
          <w:shd w:val="clear" w:color="auto" w:fill="FFFFFF"/>
        </w:rPr>
        <w:t>Contigs</w:t>
      </w:r>
      <w:r>
        <w:rPr>
          <w:rFonts w:eastAsia="宋体"/>
          <w:shd w:val="clear" w:color="auto" w:fill="FFFFFF"/>
        </w:rPr>
        <w:t>序列，并利用</w:t>
      </w:r>
      <w:r>
        <w:rPr>
          <w:rFonts w:eastAsia="宋体"/>
          <w:shd w:val="clear" w:color="auto" w:fill="FFFFFF"/>
        </w:rPr>
        <w:t>PE</w:t>
      </w:r>
      <w:r>
        <w:rPr>
          <w:rFonts w:eastAsia="宋体"/>
          <w:shd w:val="clear" w:color="auto" w:fill="FFFFFF"/>
        </w:rPr>
        <w:t>文库初步构建</w:t>
      </w:r>
      <w:r>
        <w:rPr>
          <w:rFonts w:eastAsia="宋体"/>
          <w:shd w:val="clear" w:color="auto" w:fill="FFFFFF"/>
        </w:rPr>
        <w:t>Scaffolds</w:t>
      </w:r>
      <w:r>
        <w:rPr>
          <w:rFonts w:eastAsia="宋体"/>
          <w:shd w:val="clear" w:color="auto" w:fill="FFFFFF"/>
        </w:rPr>
        <w:t>序列</w:t>
      </w:r>
      <w:r>
        <w:rPr>
          <w:rFonts w:eastAsia="宋体" w:hint="eastAsia"/>
          <w:shd w:val="clear" w:color="auto" w:fill="FFFFFF"/>
        </w:rPr>
        <w:t>。</w:t>
      </w:r>
    </w:p>
    <w:p w:rsidR="002D3C16" w:rsidRDefault="00D7555C">
      <w:pPr>
        <w:pStyle w:val="2"/>
        <w:spacing w:before="163" w:after="163" w:line="360" w:lineRule="auto"/>
        <w:ind w:left="640" w:hanging="640"/>
      </w:pPr>
      <w:bookmarkStart w:id="68" w:name="_Toc27527"/>
      <w:bookmarkStart w:id="69" w:name="OLE_LINK7"/>
      <w:bookmarkStart w:id="70" w:name="_Toc14099859"/>
      <w:bookmarkStart w:id="71" w:name="_Toc16779174"/>
      <w:r>
        <w:rPr>
          <w:rFonts w:hint="eastAsia"/>
        </w:rPr>
        <w:t>GC-Dpeth</w:t>
      </w:r>
      <w:bookmarkEnd w:id="68"/>
      <w:bookmarkEnd w:id="69"/>
      <w:r>
        <w:rPr>
          <w:rFonts w:hint="eastAsia"/>
        </w:rPr>
        <w:t>分析</w:t>
      </w:r>
      <w:bookmarkEnd w:id="70"/>
      <w:bookmarkEnd w:id="71"/>
    </w:p>
    <w:p w:rsidR="002D3C16" w:rsidRDefault="00D7555C">
      <w:pPr>
        <w:pStyle w:val="af8"/>
        <w:shd w:val="clear" w:color="auto" w:fill="FFFFFF"/>
        <w:spacing w:before="0" w:beforeAutospacing="0" w:after="150" w:afterAutospacing="0" w:line="360" w:lineRule="auto"/>
        <w:ind w:firstLineChars="200" w:firstLine="480"/>
        <w:rPr>
          <w:rFonts w:ascii="Times New Roman" w:eastAsiaTheme="minorEastAsia" w:hAnsi="Times New Roman" w:cs="Times New Roman"/>
          <w:shd w:val="clear" w:color="auto" w:fill="FFFFFF"/>
        </w:rPr>
      </w:pPr>
      <w:r>
        <w:rPr>
          <w:rFonts w:ascii="Times New Roman" w:eastAsiaTheme="minorEastAsia" w:hAnsi="Times New Roman" w:cs="Times New Roman"/>
          <w:shd w:val="clear" w:color="auto" w:fill="FFFFFF"/>
        </w:rPr>
        <w:t>对组装的基因组序列以</w:t>
      </w:r>
      <w:r>
        <w:rPr>
          <w:rFonts w:ascii="Times New Roman" w:eastAsiaTheme="minorEastAsia" w:hAnsi="Times New Roman" w:cs="Times New Roman"/>
          <w:shd w:val="clear" w:color="auto" w:fill="FFFFFF"/>
        </w:rPr>
        <w:t>5kb</w:t>
      </w:r>
      <w:r>
        <w:rPr>
          <w:rFonts w:ascii="Times New Roman" w:eastAsiaTheme="minorEastAsia" w:hAnsi="Times New Roman" w:cs="Times New Roman"/>
          <w:shd w:val="clear" w:color="auto" w:fill="FFFFFF"/>
        </w:rPr>
        <w:t>为</w:t>
      </w:r>
      <w:r>
        <w:rPr>
          <w:rFonts w:ascii="Times New Roman" w:eastAsiaTheme="minorEastAsia" w:hAnsi="Times New Roman" w:cs="Times New Roman"/>
          <w:shd w:val="clear" w:color="auto" w:fill="FFFFFF"/>
        </w:rPr>
        <w:t>windows</w:t>
      </w:r>
      <w:r>
        <w:rPr>
          <w:rFonts w:ascii="Times New Roman" w:eastAsiaTheme="minorEastAsia" w:hAnsi="Times New Roman" w:cs="Times New Roman"/>
          <w:shd w:val="clear" w:color="auto" w:fill="FFFFFF"/>
        </w:rPr>
        <w:t>，无重复计算片段的平均</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含量和平均深度并作图。基于每一个</w:t>
      </w:r>
      <w:r>
        <w:rPr>
          <w:rFonts w:ascii="Times New Roman" w:eastAsiaTheme="minorEastAsia" w:hAnsi="Times New Roman" w:cs="Times New Roman"/>
          <w:shd w:val="clear" w:color="auto" w:fill="FFFFFF"/>
        </w:rPr>
        <w:t>windows</w:t>
      </w:r>
      <w:r>
        <w:rPr>
          <w:rFonts w:ascii="Times New Roman" w:eastAsiaTheme="minorEastAsia" w:hAnsi="Times New Roman" w:cs="Times New Roman"/>
          <w:shd w:val="clear" w:color="auto" w:fill="FFFFFF"/>
        </w:rPr>
        <w:t>对应的平均</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和平均深度进行绘图。可以根据此图分析测序数据是否存在</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偏向性以及样本是否存在污染。</w:t>
      </w:r>
    </w:p>
    <w:bookmarkEnd w:id="47"/>
    <w:p w:rsidR="002D3C16" w:rsidRDefault="00D7555C">
      <w:pPr>
        <w:widowControl/>
        <w:jc w:val="left"/>
      </w:pPr>
      <w:r>
        <w:br w:type="page"/>
      </w:r>
    </w:p>
    <w:p w:rsidR="002D3C16" w:rsidRDefault="00D7555C">
      <w:pPr>
        <w:pStyle w:val="1"/>
        <w:numPr>
          <w:ilvl w:val="0"/>
          <w:numId w:val="0"/>
        </w:numPr>
      </w:pPr>
      <w:bookmarkStart w:id="72" w:name="_Toc14099861"/>
      <w:bookmarkStart w:id="73" w:name="_Toc11803"/>
      <w:bookmarkStart w:id="74" w:name="_Toc526081385"/>
      <w:bookmarkStart w:id="75" w:name="_Toc16779175"/>
      <w:r>
        <w:rPr>
          <w:rFonts w:hint="eastAsia"/>
        </w:rPr>
        <w:lastRenderedPageBreak/>
        <w:t>六</w:t>
      </w:r>
      <w:r>
        <w:rPr>
          <w:rFonts w:hint="eastAsia"/>
        </w:rPr>
        <w:t xml:space="preserve"> </w:t>
      </w:r>
      <w:r>
        <w:rPr>
          <w:rFonts w:hint="eastAsia"/>
        </w:rPr>
        <w:t>参考文献</w:t>
      </w:r>
      <w:bookmarkEnd w:id="72"/>
      <w:bookmarkEnd w:id="73"/>
      <w:bookmarkEnd w:id="74"/>
      <w:bookmarkEnd w:id="75"/>
    </w:p>
    <w:p w:rsidR="002D3C16" w:rsidRDefault="00D7555C">
      <w:pPr>
        <w:pStyle w:val="EndNoteBibliography"/>
        <w:spacing w:beforeLines="50" w:before="163" w:afterLines="50" w:after="163" w:line="360" w:lineRule="auto"/>
        <w:ind w:left="720" w:hanging="720"/>
        <w:rPr>
          <w:sz w:val="21"/>
          <w:szCs w:val="21"/>
        </w:rPr>
      </w:pPr>
      <w:r>
        <w:rPr>
          <w:rFonts w:hint="eastAsia"/>
          <w:sz w:val="21"/>
          <w:szCs w:val="21"/>
        </w:rPr>
        <w:t>[</w:t>
      </w:r>
      <w:r>
        <w:rPr>
          <w:sz w:val="21"/>
          <w:szCs w:val="21"/>
        </w:rPr>
        <w:t>1</w:t>
      </w:r>
      <w:r>
        <w:rPr>
          <w:rFonts w:hint="eastAsia"/>
          <w:sz w:val="21"/>
          <w:szCs w:val="21"/>
        </w:rPr>
        <w:t>]</w:t>
      </w:r>
      <w:r>
        <w:rPr>
          <w:sz w:val="21"/>
          <w:szCs w:val="21"/>
        </w:rPr>
        <w:tab/>
        <w:t xml:space="preserve">Marcais, G. and C. Kingsford, A fast, lock-free approach for efficient parallel counting of occurrences of k-mers. Bioinformatics, 2011. </w:t>
      </w:r>
      <w:r>
        <w:rPr>
          <w:b/>
          <w:sz w:val="21"/>
          <w:szCs w:val="21"/>
        </w:rPr>
        <w:t>27</w:t>
      </w:r>
      <w:r>
        <w:rPr>
          <w:sz w:val="21"/>
          <w:szCs w:val="21"/>
        </w:rPr>
        <w:t>(6): p. 764-70.</w:t>
      </w:r>
    </w:p>
    <w:p w:rsidR="002D3C16" w:rsidRDefault="00D7555C">
      <w:pPr>
        <w:pStyle w:val="EndNoteBibliography"/>
        <w:spacing w:beforeLines="50" w:before="163" w:afterLines="50" w:after="163" w:line="360" w:lineRule="auto"/>
        <w:ind w:left="720" w:hanging="720"/>
      </w:pPr>
      <w:r>
        <w:rPr>
          <w:rFonts w:hint="eastAsia"/>
          <w:sz w:val="21"/>
          <w:szCs w:val="21"/>
        </w:rPr>
        <w:t>[</w:t>
      </w:r>
      <w:r>
        <w:rPr>
          <w:sz w:val="21"/>
          <w:szCs w:val="21"/>
        </w:rPr>
        <w:t>2</w:t>
      </w:r>
      <w:r>
        <w:rPr>
          <w:rFonts w:hint="eastAsia"/>
          <w:sz w:val="21"/>
          <w:szCs w:val="21"/>
        </w:rPr>
        <w:t>]</w:t>
      </w:r>
      <w:r>
        <w:rPr>
          <w:sz w:val="21"/>
          <w:szCs w:val="21"/>
        </w:rPr>
        <w:tab/>
      </w:r>
      <w:r>
        <w:rPr>
          <w:rFonts w:hint="eastAsia"/>
          <w:sz w:val="21"/>
          <w:szCs w:val="21"/>
        </w:rPr>
        <w:t>Sun, H., DIng, J., Piednoël, M. &amp; Schneeberger, K.</w:t>
      </w:r>
      <w:bookmarkStart w:id="76" w:name="OLE_LINK11"/>
      <w:bookmarkStart w:id="77" w:name="OLE_LINK12"/>
      <w:r>
        <w:rPr>
          <w:rFonts w:hint="eastAsia"/>
          <w:sz w:val="21"/>
          <w:szCs w:val="21"/>
        </w:rPr>
        <w:t xml:space="preserve"> </w:t>
      </w:r>
      <w:bookmarkStart w:id="78" w:name="OLE_LINK10"/>
      <w:r>
        <w:rPr>
          <w:rFonts w:hint="eastAsia"/>
          <w:sz w:val="21"/>
          <w:szCs w:val="21"/>
        </w:rPr>
        <w:t>FindGSE: Estimating genome size</w:t>
      </w:r>
    </w:p>
    <w:p w:rsidR="002D3C16" w:rsidRDefault="00D7555C">
      <w:pPr>
        <w:pStyle w:val="EndNoteBibliography"/>
        <w:spacing w:beforeLines="50" w:before="163" w:afterLines="50" w:after="163" w:line="360" w:lineRule="auto"/>
        <w:ind w:firstLineChars="350" w:firstLine="735"/>
        <w:rPr>
          <w:sz w:val="21"/>
          <w:szCs w:val="21"/>
        </w:rPr>
      </w:pPr>
      <w:r>
        <w:rPr>
          <w:rFonts w:hint="eastAsia"/>
          <w:sz w:val="21"/>
          <w:szCs w:val="21"/>
        </w:rPr>
        <w:t>variation within human and Arabidopsis using k -mer frequencies</w:t>
      </w:r>
      <w:bookmarkEnd w:id="76"/>
      <w:bookmarkEnd w:id="77"/>
      <w:bookmarkEnd w:id="78"/>
      <w:r>
        <w:rPr>
          <w:rFonts w:hint="eastAsia"/>
          <w:sz w:val="21"/>
          <w:szCs w:val="21"/>
        </w:rPr>
        <w:t>. Bioinformatics 34, 550</w:t>
      </w:r>
      <w:r>
        <w:rPr>
          <w:rFonts w:hint="eastAsia"/>
          <w:sz w:val="21"/>
          <w:szCs w:val="21"/>
        </w:rPr>
        <w:t>–</w:t>
      </w:r>
    </w:p>
    <w:p w:rsidR="002D3C16" w:rsidRDefault="00D7555C">
      <w:pPr>
        <w:pStyle w:val="EndNoteBibliography"/>
        <w:spacing w:beforeLines="50" w:before="163" w:afterLines="50" w:after="163" w:line="360" w:lineRule="auto"/>
        <w:ind w:firstLineChars="349" w:firstLine="733"/>
        <w:rPr>
          <w:sz w:val="21"/>
          <w:szCs w:val="21"/>
        </w:rPr>
      </w:pPr>
      <w:r>
        <w:rPr>
          <w:rFonts w:hint="eastAsia"/>
          <w:sz w:val="21"/>
          <w:szCs w:val="21"/>
        </w:rPr>
        <w:t>557 (2018).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[3] </w:t>
      </w:r>
      <w:r>
        <w:rPr>
          <w:sz w:val="21"/>
          <w:szCs w:val="21"/>
        </w:rPr>
        <w:tab/>
        <w:t xml:space="preserve">Vurture, G. W. et al. </w:t>
      </w:r>
      <w:bookmarkStart w:id="79" w:name="OLE_LINK13"/>
      <w:bookmarkStart w:id="80" w:name="OLE_LINK14"/>
      <w:r>
        <w:rPr>
          <w:sz w:val="21"/>
          <w:szCs w:val="21"/>
        </w:rPr>
        <w:t>GenomeScope: Fast reference-free genome profiling from short reads</w:t>
      </w:r>
      <w:bookmarkEnd w:id="79"/>
      <w:bookmarkEnd w:id="80"/>
      <w:r>
        <w:rPr>
          <w:sz w:val="21"/>
          <w:szCs w:val="21"/>
        </w:rPr>
        <w:t>.</w:t>
      </w:r>
    </w:p>
    <w:p w:rsidR="002D3C16" w:rsidRDefault="00D7555C">
      <w:pPr>
        <w:pStyle w:val="EndNoteBibliography"/>
        <w:spacing w:beforeLines="50" w:before="163" w:afterLines="50" w:after="163" w:line="360" w:lineRule="auto"/>
        <w:ind w:left="720"/>
        <w:rPr>
          <w:sz w:val="21"/>
          <w:szCs w:val="21"/>
        </w:rPr>
      </w:pPr>
      <w:r>
        <w:rPr>
          <w:sz w:val="21"/>
          <w:szCs w:val="21"/>
        </w:rPr>
        <w:t>Bioinformatics 33, 2202–2204 (2017).</w:t>
      </w:r>
    </w:p>
    <w:p w:rsidR="002D3C16" w:rsidRDefault="00D7555C">
      <w:pPr>
        <w:pStyle w:val="EndNoteBibliography"/>
        <w:spacing w:beforeLines="50" w:before="163" w:afterLines="50" w:after="163" w:line="360" w:lineRule="auto"/>
        <w:ind w:left="630" w:hangingChars="300" w:hanging="630"/>
        <w:rPr>
          <w:sz w:val="21"/>
          <w:szCs w:val="21"/>
        </w:rPr>
      </w:pPr>
      <w:r>
        <w:rPr>
          <w:sz w:val="21"/>
          <w:szCs w:val="21"/>
        </w:rPr>
        <w:t>[4]    Luo, R., et al., SOAPdenovo2: an empirically improved memory-efficient short-read de novo assembler. Gigascience, 2012. 1(1): p. 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[5] </w:t>
      </w:r>
      <w:r>
        <w:rPr>
          <w:sz w:val="21"/>
          <w:szCs w:val="21"/>
        </w:rPr>
        <w:tab/>
        <w:t xml:space="preserve">Liu, B., et al., </w:t>
      </w:r>
      <w:bookmarkStart w:id="81" w:name="OLE_LINK6"/>
      <w:bookmarkStart w:id="82" w:name="OLE_LINK9"/>
      <w:r>
        <w:rPr>
          <w:sz w:val="21"/>
          <w:szCs w:val="21"/>
        </w:rPr>
        <w:t>Estimation of genomic characteristics by analyzing k-mer frequency in de novo genome projects</w:t>
      </w:r>
      <w:bookmarkEnd w:id="81"/>
      <w:bookmarkEnd w:id="82"/>
      <w:r>
        <w:rPr>
          <w:sz w:val="21"/>
          <w:szCs w:val="21"/>
        </w:rPr>
        <w:t>. Quantitative Biology, 2013.</w:t>
      </w:r>
    </w:p>
    <w:p w:rsidR="002D3C16" w:rsidRDefault="00D7555C">
      <w:pPr>
        <w:pStyle w:val="EndNoteBibliography"/>
        <w:spacing w:beforeLines="50" w:before="163" w:afterLines="50" w:after="163" w:line="360" w:lineRule="auto"/>
        <w:ind w:left="720" w:hanging="720"/>
        <w:rPr>
          <w:rFonts w:eastAsia="黑体"/>
          <w:bCs/>
          <w:color w:val="E41C1C"/>
          <w:kern w:val="44"/>
          <w:sz w:val="36"/>
          <w:szCs w:val="44"/>
        </w:rPr>
      </w:pPr>
      <w:r>
        <w:rPr>
          <w:rFonts w:hint="eastAsia"/>
          <w:sz w:val="21"/>
          <w:szCs w:val="21"/>
        </w:rPr>
        <w:t>[</w:t>
      </w:r>
      <w:r>
        <w:rPr>
          <w:sz w:val="21"/>
          <w:szCs w:val="21"/>
        </w:rPr>
        <w:t>6</w:t>
      </w:r>
      <w:r>
        <w:rPr>
          <w:rFonts w:hint="eastAsia"/>
          <w:sz w:val="21"/>
          <w:szCs w:val="21"/>
        </w:rPr>
        <w:t>]</w:t>
      </w:r>
      <w:r>
        <w:rPr>
          <w:sz w:val="21"/>
          <w:szCs w:val="21"/>
        </w:rPr>
        <w:tab/>
        <w:t>Li, R., et al., De novo assembly of human genomes with massively parallel short read sequencing. Genome</w:t>
      </w:r>
      <w:r>
        <w:rPr>
          <w:rFonts w:hint="eastAsia"/>
          <w:sz w:val="21"/>
          <w:szCs w:val="21"/>
        </w:rPr>
        <w:t xml:space="preserve"> </w:t>
      </w:r>
      <w:r>
        <w:rPr>
          <w:sz w:val="21"/>
          <w:szCs w:val="21"/>
        </w:rPr>
        <w:t xml:space="preserve">Research, 2010. 20(2): p. 265-272. </w:t>
      </w:r>
      <w:r>
        <w:br w:type="page"/>
      </w:r>
    </w:p>
    <w:p w:rsidR="002D3C16" w:rsidRDefault="00D7555C">
      <w:pPr>
        <w:pStyle w:val="1"/>
        <w:numPr>
          <w:ilvl w:val="0"/>
          <w:numId w:val="0"/>
        </w:numPr>
        <w:ind w:left="432"/>
      </w:pPr>
      <w:bookmarkStart w:id="83" w:name="_Toc10507"/>
      <w:bookmarkStart w:id="84" w:name="_Toc526081386"/>
      <w:bookmarkStart w:id="85" w:name="_Toc14099862"/>
      <w:bookmarkStart w:id="86" w:name="_Toc16779176"/>
      <w:r>
        <w:rPr>
          <w:rFonts w:hint="eastAsia"/>
        </w:rPr>
        <w:lastRenderedPageBreak/>
        <w:t>附件一</w:t>
      </w:r>
      <w:r>
        <w:rPr>
          <w:rFonts w:hint="eastAsia"/>
        </w:rPr>
        <w:t xml:space="preserve"> </w:t>
      </w:r>
      <w:r>
        <w:rPr>
          <w:rFonts w:hint="eastAsia"/>
        </w:rPr>
        <w:t>相关</w:t>
      </w:r>
      <w:r>
        <w:t>技术介绍</w:t>
      </w:r>
      <w:bookmarkEnd w:id="83"/>
      <w:bookmarkEnd w:id="84"/>
      <w:bookmarkEnd w:id="85"/>
      <w:bookmarkEnd w:id="86"/>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从早期的</w:t>
      </w:r>
      <w:r>
        <w:rPr>
          <w:rFonts w:ascii="Times New Roman" w:hAnsi="Times New Roman" w:cs="Times New Roman"/>
          <w:shd w:val="clear" w:color="auto" w:fill="FFFFFF"/>
        </w:rPr>
        <w:t>Sanger</w:t>
      </w:r>
      <w:r>
        <w:rPr>
          <w:rFonts w:ascii="Times New Roman" w:hAnsi="Times New Roman" w:cs="Times New Roman"/>
          <w:shd w:val="clear" w:color="auto" w:fill="FFFFFF"/>
        </w:rPr>
        <w:t>测序到第二代高通量测序、再到现在的单分子测序技术（第三代高通量测序），</w:t>
      </w:r>
      <w:r>
        <w:rPr>
          <w:rFonts w:ascii="Times New Roman" w:hAnsi="Times New Roman" w:cs="Times New Roman"/>
          <w:shd w:val="clear" w:color="auto" w:fill="FFFFFF"/>
        </w:rPr>
        <w:t>DNA</w:t>
      </w:r>
      <w:r>
        <w:rPr>
          <w:rFonts w:ascii="Times New Roman" w:hAnsi="Times New Roman" w:cs="Times New Roman"/>
          <w:shd w:val="clear" w:color="auto" w:fill="FFFFFF"/>
        </w:rPr>
        <w:t>测序技术一直推动着生命科学研究的发展。</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基于</w:t>
      </w:r>
      <w:r>
        <w:rPr>
          <w:rFonts w:ascii="Times New Roman" w:hAnsi="Times New Roman" w:cs="Times New Roman"/>
          <w:shd w:val="clear" w:color="auto" w:fill="FFFFFF"/>
        </w:rPr>
        <w:t>Sanger</w:t>
      </w:r>
      <w:r>
        <w:rPr>
          <w:rFonts w:ascii="Times New Roman" w:hAnsi="Times New Roman" w:cs="Times New Roman"/>
          <w:shd w:val="clear" w:color="auto" w:fill="FFFFFF"/>
        </w:rPr>
        <w:t>法原理的测序仪经历了多次技术升级，但低通量、高成本的缺点仍然制约了人类对各种大基因组物种的组学研究。</w:t>
      </w:r>
      <w:r>
        <w:rPr>
          <w:rFonts w:ascii="Times New Roman" w:hAnsi="Times New Roman" w:cs="Times New Roman"/>
          <w:shd w:val="clear" w:color="auto" w:fill="FFFFFF"/>
        </w:rPr>
        <w:t>1990</w:t>
      </w:r>
      <w:r>
        <w:rPr>
          <w:rFonts w:ascii="Times New Roman" w:hAnsi="Times New Roman" w:cs="Times New Roman"/>
          <w:shd w:val="clear" w:color="auto" w:fill="FFFFFF"/>
        </w:rPr>
        <w:t>年开始，新的测序方法（</w:t>
      </w:r>
      <w:r>
        <w:rPr>
          <w:rFonts w:ascii="Times New Roman" w:hAnsi="Times New Roman" w:cs="Times New Roman"/>
          <w:shd w:val="clear" w:color="auto" w:fill="FFFFFF"/>
        </w:rPr>
        <w:t>Next generation sequencing</w:t>
      </w:r>
      <w:r>
        <w:rPr>
          <w:rFonts w:ascii="Times New Roman" w:hAnsi="Times New Roman" w:cs="Times New Roman"/>
          <w:shd w:val="clear" w:color="auto" w:fill="FFFFFF"/>
        </w:rPr>
        <w:t>）开始初具雏形，并在随后的若干年中不断发展，最终形成了以</w:t>
      </w:r>
      <w:r>
        <w:rPr>
          <w:rFonts w:ascii="Times New Roman" w:hAnsi="Times New Roman" w:cs="Times New Roman"/>
          <w:shd w:val="clear" w:color="auto" w:fill="FFFFFF"/>
        </w:rPr>
        <w:t>Illumina NovaSeq6000</w:t>
      </w:r>
      <w:r>
        <w:rPr>
          <w:rFonts w:ascii="Times New Roman" w:hAnsi="Times New Roman" w:cs="Times New Roman"/>
          <w:shd w:val="clear" w:color="auto" w:fill="FFFFFF"/>
        </w:rPr>
        <w:t>和</w:t>
      </w:r>
      <w:r>
        <w:rPr>
          <w:rFonts w:ascii="Times New Roman" w:hAnsi="Times New Roman" w:cs="Times New Roman"/>
          <w:shd w:val="clear" w:color="auto" w:fill="FFFFFF"/>
        </w:rPr>
        <w:t>MGISEQ-2000</w:t>
      </w:r>
      <w:r>
        <w:rPr>
          <w:rFonts w:ascii="Times New Roman" w:hAnsi="Times New Roman" w:cs="Times New Roman"/>
          <w:shd w:val="clear" w:color="auto" w:fill="FFFFFF"/>
        </w:rPr>
        <w:t>为主要平台类型的第二代高通量测序技术（以及被称为</w:t>
      </w:r>
      <w:r>
        <w:rPr>
          <w:rFonts w:ascii="Times New Roman" w:hAnsi="Times New Roman" w:cs="Times New Roman"/>
          <w:shd w:val="clear" w:color="auto" w:fill="FFFFFF"/>
        </w:rPr>
        <w:t>2.5</w:t>
      </w:r>
      <w:r>
        <w:rPr>
          <w:rFonts w:ascii="Times New Roman" w:hAnsi="Times New Roman" w:cs="Times New Roman"/>
          <w:shd w:val="clear" w:color="auto" w:fill="FFFFFF"/>
        </w:rPr>
        <w:t>代测序技术的</w:t>
      </w:r>
      <w:r>
        <w:rPr>
          <w:rFonts w:ascii="Times New Roman" w:hAnsi="Times New Roman" w:cs="Times New Roman"/>
          <w:shd w:val="clear" w:color="auto" w:fill="FFFFFF"/>
        </w:rPr>
        <w:t>Complete Genomics</w:t>
      </w:r>
      <w:r>
        <w:rPr>
          <w:rFonts w:ascii="Times New Roman" w:hAnsi="Times New Roman" w:cs="Times New Roman"/>
          <w:shd w:val="clear" w:color="auto" w:fill="FFFFFF"/>
        </w:rPr>
        <w:t>），它突破了</w:t>
      </w:r>
      <w:r>
        <w:rPr>
          <w:rFonts w:ascii="Times New Roman" w:hAnsi="Times New Roman" w:cs="Times New Roman"/>
          <w:shd w:val="clear" w:color="auto" w:fill="FFFFFF"/>
        </w:rPr>
        <w:t>Sanger</w:t>
      </w:r>
      <w:r>
        <w:rPr>
          <w:rFonts w:ascii="Times New Roman" w:hAnsi="Times New Roman" w:cs="Times New Roman"/>
          <w:shd w:val="clear" w:color="auto" w:fill="FFFFFF"/>
        </w:rPr>
        <w:t>法在通量和成本上的瓶颈，</w:t>
      </w:r>
      <w:r>
        <w:rPr>
          <w:rFonts w:ascii="Times New Roman" w:hAnsi="Times New Roman" w:cs="Times New Roman" w:hint="eastAsia"/>
          <w:shd w:val="clear" w:color="auto" w:fill="FFFFFF"/>
        </w:rPr>
        <w:t>从</w:t>
      </w:r>
      <w:r>
        <w:rPr>
          <w:rFonts w:ascii="Times New Roman" w:hAnsi="Times New Roman" w:cs="Times New Roman"/>
          <w:shd w:val="clear" w:color="auto" w:fill="FFFFFF"/>
        </w:rPr>
        <w:t>此人类全基因组重测序</w:t>
      </w:r>
      <w:r>
        <w:rPr>
          <w:rFonts w:ascii="Times New Roman" w:hAnsi="Times New Roman" w:cs="Times New Roman" w:hint="eastAsia"/>
          <w:shd w:val="clear" w:color="auto" w:fill="FFFFFF"/>
        </w:rPr>
        <w:t>技术开始</w:t>
      </w:r>
      <w:r>
        <w:rPr>
          <w:rFonts w:ascii="Times New Roman" w:hAnsi="Times New Roman" w:cs="Times New Roman"/>
          <w:shd w:val="clear" w:color="auto" w:fill="FFFFFF"/>
        </w:rPr>
        <w:t>被大量应用于医学研究；也带动了基因组、转录组学和表观基因组学等领域的高通量测序研究，</w:t>
      </w:r>
      <w:r>
        <w:rPr>
          <w:rFonts w:ascii="Times New Roman" w:hAnsi="Times New Roman" w:cs="Times New Roman" w:hint="eastAsia"/>
          <w:shd w:val="clear" w:color="auto" w:fill="FFFFFF"/>
        </w:rPr>
        <w:t>同时强化了</w:t>
      </w:r>
      <w:r>
        <w:rPr>
          <w:rFonts w:ascii="Times New Roman" w:hAnsi="Times New Roman" w:cs="Times New Roman"/>
          <w:shd w:val="clear" w:color="auto" w:fill="FFFFFF"/>
        </w:rPr>
        <w:t>多组学相结合的生物信息分析思路。</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基因组</w:t>
      </w:r>
      <w:r>
        <w:rPr>
          <w:rFonts w:ascii="Times New Roman" w:hAnsi="Times New Roman" w:cs="Times New Roman"/>
          <w:shd w:val="clear" w:color="auto" w:fill="FFFFFF"/>
        </w:rPr>
        <w:t>Survey</w:t>
      </w:r>
      <w:r>
        <w:rPr>
          <w:rFonts w:ascii="Times New Roman" w:hAnsi="Times New Roman" w:cs="Times New Roman"/>
          <w:shd w:val="clear" w:color="auto" w:fill="FFFFFF"/>
        </w:rPr>
        <w:t>基于小片段文库的低深度测序数据，通过生物信息</w:t>
      </w:r>
      <w:r>
        <w:rPr>
          <w:rFonts w:ascii="Times New Roman" w:hAnsi="Times New Roman" w:cs="Times New Roman" w:hint="eastAsia"/>
          <w:shd w:val="clear" w:color="auto" w:fill="FFFFFF"/>
        </w:rPr>
        <w:t>学</w:t>
      </w:r>
      <w:r>
        <w:rPr>
          <w:rFonts w:ascii="Times New Roman" w:hAnsi="Times New Roman" w:cs="Times New Roman"/>
          <w:shd w:val="clear" w:color="auto" w:fill="FFFFFF"/>
        </w:rPr>
        <w:t>方法，评估基因组的大小及复杂程度</w:t>
      </w:r>
      <w:r>
        <w:rPr>
          <w:rFonts w:ascii="Times New Roman" w:hAnsi="Times New Roman" w:cs="Times New Roman" w:hint="eastAsia"/>
          <w:shd w:val="clear" w:color="auto" w:fill="FFFFFF"/>
        </w:rPr>
        <w:t>等情况</w:t>
      </w:r>
      <w:r>
        <w:rPr>
          <w:rFonts w:ascii="Times New Roman" w:hAnsi="Times New Roman" w:cs="Times New Roman"/>
          <w:shd w:val="clear" w:color="auto" w:fill="FFFFFF"/>
        </w:rPr>
        <w:t>，以确定适合该物种</w:t>
      </w:r>
      <w:r>
        <w:rPr>
          <w:rFonts w:ascii="Times New Roman" w:hAnsi="Times New Roman" w:cs="Times New Roman" w:hint="eastAsia"/>
          <w:shd w:val="clear" w:color="auto" w:fill="FFFFFF"/>
        </w:rPr>
        <w:t>的</w:t>
      </w:r>
      <w:r>
        <w:rPr>
          <w:rFonts w:ascii="Times New Roman" w:hAnsi="Times New Roman" w:cs="Times New Roman"/>
          <w:shd w:val="clear" w:color="auto" w:fill="FFFFFF"/>
        </w:rPr>
        <w:t>全基因组测序研究策略。是</w:t>
      </w:r>
      <w:r>
        <w:rPr>
          <w:rFonts w:ascii="Times New Roman" w:hAnsi="Times New Roman" w:cs="Times New Roman" w:hint="eastAsia"/>
          <w:shd w:val="clear" w:color="auto" w:fill="FFFFFF"/>
        </w:rPr>
        <w:t>初步</w:t>
      </w:r>
      <w:r>
        <w:rPr>
          <w:rFonts w:ascii="Times New Roman" w:hAnsi="Times New Roman" w:cs="Times New Roman"/>
          <w:shd w:val="clear" w:color="auto" w:fill="FFFFFF"/>
        </w:rPr>
        <w:t>了解某一物种基因组特征的有效方法。</w:t>
      </w:r>
    </w:p>
    <w:p w:rsidR="002D3C16" w:rsidRDefault="00D7555C">
      <w:pPr>
        <w:widowControl/>
        <w:jc w:val="left"/>
        <w:rPr>
          <w:rFonts w:eastAsia="黑体"/>
          <w:bCs/>
          <w:color w:val="E94746"/>
          <w:sz w:val="36"/>
          <w:szCs w:val="32"/>
        </w:rPr>
      </w:pPr>
      <w:r>
        <w:br w:type="page"/>
      </w:r>
    </w:p>
    <w:p w:rsidR="002D3C16" w:rsidRDefault="00D7555C">
      <w:pPr>
        <w:pStyle w:val="affe"/>
        <w:rPr>
          <w:color w:val="auto"/>
        </w:rPr>
      </w:pPr>
      <w:bookmarkStart w:id="87" w:name="_Toc14099863"/>
      <w:bookmarkStart w:id="88" w:name="_Toc30433"/>
      <w:bookmarkStart w:id="89" w:name="_Toc526081387"/>
      <w:bookmarkStart w:id="90" w:name="_Toc16779177"/>
      <w:bookmarkStart w:id="91" w:name="OLE_LINK1"/>
      <w:bookmarkStart w:id="92" w:name="OLE_LINK2"/>
      <w:bookmarkEnd w:id="18"/>
      <w:r>
        <w:rPr>
          <w:rFonts w:hint="eastAsia"/>
        </w:rPr>
        <w:lastRenderedPageBreak/>
        <w:t>附件二</w:t>
      </w:r>
      <w:r>
        <w:rPr>
          <w:rFonts w:hint="eastAsia"/>
        </w:rPr>
        <w:t xml:space="preserve"> </w:t>
      </w:r>
      <w:r>
        <w:rPr>
          <w:rFonts w:hint="eastAsia"/>
        </w:rPr>
        <w:t>联系我们</w:t>
      </w:r>
      <w:bookmarkEnd w:id="87"/>
      <w:bookmarkEnd w:id="88"/>
      <w:bookmarkEnd w:id="89"/>
      <w:bookmarkEnd w:id="90"/>
    </w:p>
    <w:bookmarkEnd w:id="91"/>
    <w:bookmarkEnd w:id="92"/>
    <w:p w:rsidR="002D3C16" w:rsidRDefault="00D7555C">
      <w:pPr>
        <w:spacing w:line="360" w:lineRule="auto"/>
        <w:ind w:firstLineChars="200" w:firstLine="400"/>
        <w:rPr>
          <w:rFonts w:eastAsia="黑体"/>
          <w:color w:val="000000"/>
          <w:sz w:val="20"/>
        </w:rPr>
      </w:pPr>
      <w:r>
        <w:rPr>
          <w:rFonts w:eastAsia="黑体"/>
          <w:color w:val="000000"/>
          <w:sz w:val="20"/>
        </w:rPr>
        <w:t>武汉未来组生物科技有限公司（</w:t>
      </w:r>
      <w:r>
        <w:rPr>
          <w:rFonts w:eastAsia="黑体"/>
          <w:color w:val="000000"/>
          <w:sz w:val="20"/>
        </w:rPr>
        <w:t>Nextomics Biosciences Co., Ltd</w:t>
      </w:r>
      <w:r>
        <w:rPr>
          <w:rFonts w:eastAsia="黑体"/>
          <w:color w:val="000000"/>
          <w:sz w:val="20"/>
        </w:rPr>
        <w:t>）于</w:t>
      </w:r>
      <w:r>
        <w:rPr>
          <w:rFonts w:eastAsia="黑体"/>
          <w:color w:val="000000"/>
          <w:sz w:val="20"/>
        </w:rPr>
        <w:t>2011</w:t>
      </w:r>
      <w:r>
        <w:rPr>
          <w:rFonts w:eastAsia="黑体"/>
          <w:color w:val="000000"/>
          <w:sz w:val="20"/>
        </w:rPr>
        <w:t>年</w:t>
      </w:r>
      <w:r>
        <w:rPr>
          <w:rFonts w:eastAsia="黑体"/>
          <w:color w:val="000000"/>
          <w:sz w:val="20"/>
        </w:rPr>
        <w:t>8</w:t>
      </w:r>
      <w:r>
        <w:rPr>
          <w:rFonts w:eastAsia="黑体"/>
          <w:color w:val="000000"/>
          <w:sz w:val="20"/>
        </w:rPr>
        <w:t>月</w:t>
      </w:r>
      <w:r>
        <w:rPr>
          <w:rFonts w:eastAsia="黑体"/>
          <w:color w:val="000000"/>
          <w:sz w:val="20"/>
        </w:rPr>
        <w:t>8</w:t>
      </w:r>
      <w:r>
        <w:rPr>
          <w:rFonts w:eastAsia="黑体"/>
          <w:color w:val="000000"/>
          <w:sz w:val="20"/>
        </w:rPr>
        <w:t>日成立于武汉光谷生物城，目前在北京生命科学园成立了兄弟公司希望组且在美国费城设立有分支机构。</w:t>
      </w:r>
    </w:p>
    <w:p w:rsidR="002D3C16" w:rsidRDefault="00D7555C">
      <w:pPr>
        <w:spacing w:line="360" w:lineRule="auto"/>
        <w:ind w:firstLineChars="200" w:firstLine="400"/>
        <w:rPr>
          <w:rFonts w:eastAsia="黑体"/>
          <w:color w:val="000000"/>
          <w:sz w:val="20"/>
        </w:rPr>
      </w:pPr>
      <w:r>
        <w:rPr>
          <w:rFonts w:eastAsia="黑体"/>
          <w:color w:val="000000"/>
          <w:sz w:val="20"/>
        </w:rPr>
        <w:t>作为一家专注于第三代测序技术服务的公司，未来组早在</w:t>
      </w:r>
      <w:r>
        <w:rPr>
          <w:rFonts w:eastAsia="黑体"/>
          <w:color w:val="000000"/>
          <w:sz w:val="20"/>
        </w:rPr>
        <w:t>2013</w:t>
      </w:r>
      <w:r>
        <w:rPr>
          <w:rFonts w:eastAsia="黑体"/>
          <w:color w:val="000000"/>
          <w:sz w:val="20"/>
        </w:rPr>
        <w:t>年就成功开发了基于</w:t>
      </w:r>
      <w:r>
        <w:rPr>
          <w:rFonts w:eastAsia="黑体"/>
          <w:color w:val="000000"/>
          <w:sz w:val="20"/>
        </w:rPr>
        <w:t>PacBio</w:t>
      </w:r>
      <w:r>
        <w:rPr>
          <w:rFonts w:eastAsia="黑体"/>
          <w:color w:val="000000"/>
          <w:sz w:val="20"/>
        </w:rPr>
        <w:t>第三代单分子实时测序平台的生物信息分析流程，于</w:t>
      </w:r>
      <w:r>
        <w:rPr>
          <w:rFonts w:eastAsia="黑体"/>
          <w:color w:val="000000"/>
          <w:sz w:val="20"/>
        </w:rPr>
        <w:t>2016</w:t>
      </w:r>
      <w:r>
        <w:rPr>
          <w:rFonts w:eastAsia="黑体"/>
          <w:color w:val="000000"/>
          <w:sz w:val="20"/>
        </w:rPr>
        <w:t>年创建了</w:t>
      </w:r>
      <w:r>
        <w:rPr>
          <w:rFonts w:eastAsia="黑体"/>
          <w:color w:val="000000"/>
          <w:sz w:val="20"/>
        </w:rPr>
        <w:t>Sequel</w:t>
      </w:r>
      <w:r>
        <w:rPr>
          <w:rFonts w:eastAsia="黑体"/>
          <w:color w:val="000000"/>
          <w:sz w:val="20"/>
        </w:rPr>
        <w:t>基因组学中心并于</w:t>
      </w:r>
      <w:r>
        <w:rPr>
          <w:rFonts w:eastAsia="黑体"/>
          <w:color w:val="000000"/>
          <w:sz w:val="20"/>
        </w:rPr>
        <w:t>2017</w:t>
      </w:r>
      <w:r>
        <w:rPr>
          <w:rFonts w:eastAsia="黑体"/>
          <w:color w:val="000000"/>
          <w:sz w:val="20"/>
        </w:rPr>
        <w:t>年</w:t>
      </w:r>
      <w:r>
        <w:rPr>
          <w:rFonts w:eastAsia="黑体"/>
          <w:color w:val="000000"/>
          <w:sz w:val="20"/>
        </w:rPr>
        <w:t>9</w:t>
      </w:r>
      <w:r>
        <w:rPr>
          <w:rFonts w:eastAsia="黑体"/>
          <w:color w:val="000000"/>
          <w:sz w:val="20"/>
        </w:rPr>
        <w:t>月成功搭建</w:t>
      </w:r>
      <w:r>
        <w:rPr>
          <w:rFonts w:eastAsia="黑体"/>
          <w:color w:val="000000"/>
          <w:sz w:val="20"/>
        </w:rPr>
        <w:t>Oxford Nanopore</w:t>
      </w:r>
      <w:r>
        <w:rPr>
          <w:rFonts w:eastAsia="黑体"/>
          <w:color w:val="000000"/>
          <w:sz w:val="20"/>
        </w:rPr>
        <w:t>测序平台。</w:t>
      </w:r>
      <w:r>
        <w:rPr>
          <w:rFonts w:eastAsia="黑体"/>
          <w:color w:val="000000"/>
          <w:sz w:val="20"/>
        </w:rPr>
        <w:t>2018</w:t>
      </w:r>
      <w:r>
        <w:rPr>
          <w:rFonts w:eastAsia="黑体"/>
          <w:color w:val="000000"/>
          <w:sz w:val="20"/>
        </w:rPr>
        <w:t>年初，未来组又获得了</w:t>
      </w:r>
      <w:r>
        <w:rPr>
          <w:rFonts w:eastAsia="黑体"/>
          <w:color w:val="000000"/>
          <w:sz w:val="20"/>
        </w:rPr>
        <w:t>Nanopore</w:t>
      </w:r>
      <w:r>
        <w:rPr>
          <w:rFonts w:eastAsia="黑体"/>
          <w:color w:val="000000"/>
          <w:sz w:val="20"/>
        </w:rPr>
        <w:t>认证服务供应商资质，并正式面向全球提供</w:t>
      </w:r>
      <w:r>
        <w:rPr>
          <w:rFonts w:eastAsia="黑体"/>
          <w:color w:val="000000"/>
          <w:sz w:val="20"/>
        </w:rPr>
        <w:t>GridION/PromethION</w:t>
      </w:r>
      <w:r>
        <w:rPr>
          <w:rFonts w:eastAsia="黑体"/>
          <w:color w:val="000000"/>
          <w:sz w:val="20"/>
        </w:rPr>
        <w:t>等平台的测序及生物信息学分析服务。</w:t>
      </w:r>
    </w:p>
    <w:p w:rsidR="002D3C16" w:rsidRDefault="00D7555C">
      <w:pPr>
        <w:spacing w:line="360" w:lineRule="auto"/>
        <w:ind w:firstLineChars="200" w:firstLine="400"/>
        <w:rPr>
          <w:rFonts w:eastAsia="黑体"/>
          <w:color w:val="000000"/>
          <w:sz w:val="20"/>
        </w:rPr>
      </w:pPr>
      <w:r>
        <w:rPr>
          <w:rFonts w:eastAsia="黑体"/>
          <w:color w:val="000000"/>
          <w:sz w:val="20"/>
        </w:rPr>
        <w:t>2018</w:t>
      </w:r>
      <w:r>
        <w:rPr>
          <w:rFonts w:eastAsia="黑体"/>
          <w:color w:val="000000"/>
          <w:sz w:val="20"/>
        </w:rPr>
        <w:t>年</w:t>
      </w:r>
      <w:r>
        <w:rPr>
          <w:rFonts w:eastAsia="黑体"/>
          <w:color w:val="000000"/>
          <w:sz w:val="20"/>
        </w:rPr>
        <w:t>7</w:t>
      </w:r>
      <w:r>
        <w:rPr>
          <w:rFonts w:eastAsia="黑体"/>
          <w:color w:val="000000"/>
          <w:sz w:val="20"/>
        </w:rPr>
        <w:t>月，未来组迁至武汉软件新城智慧健康园，占地</w:t>
      </w:r>
      <w:r>
        <w:rPr>
          <w:rFonts w:eastAsia="黑体"/>
          <w:color w:val="000000"/>
          <w:sz w:val="20"/>
        </w:rPr>
        <w:t>4500m2</w:t>
      </w:r>
      <w:r>
        <w:rPr>
          <w:rFonts w:eastAsia="黑体"/>
          <w:color w:val="000000"/>
          <w:sz w:val="20"/>
        </w:rPr>
        <w:t>，成立了基因组编辑中心和武汉希望组医学检验实验室，且拥有</w:t>
      </w:r>
      <w:r>
        <w:rPr>
          <w:rFonts w:eastAsia="黑体"/>
          <w:color w:val="000000"/>
          <w:sz w:val="20"/>
        </w:rPr>
        <w:t>PacBio</w:t>
      </w:r>
      <w:r>
        <w:rPr>
          <w:rFonts w:eastAsia="黑体"/>
          <w:color w:val="000000"/>
          <w:sz w:val="20"/>
        </w:rPr>
        <w:t>、</w:t>
      </w:r>
      <w:r>
        <w:rPr>
          <w:rFonts w:eastAsia="黑体"/>
          <w:color w:val="000000"/>
          <w:sz w:val="20"/>
        </w:rPr>
        <w:t>Oxford Nanopore</w:t>
      </w:r>
      <w:r>
        <w:rPr>
          <w:rFonts w:eastAsia="黑体"/>
          <w:color w:val="000000"/>
          <w:sz w:val="20"/>
        </w:rPr>
        <w:t>、</w:t>
      </w:r>
      <w:r>
        <w:rPr>
          <w:rFonts w:eastAsia="黑体"/>
          <w:color w:val="000000"/>
          <w:sz w:val="20"/>
        </w:rPr>
        <w:t>MGISEQ</w:t>
      </w:r>
      <w:r>
        <w:rPr>
          <w:rFonts w:eastAsia="黑体"/>
          <w:color w:val="000000"/>
          <w:sz w:val="20"/>
        </w:rPr>
        <w:t>、</w:t>
      </w:r>
      <w:r>
        <w:rPr>
          <w:rFonts w:eastAsia="黑体"/>
          <w:color w:val="000000"/>
          <w:sz w:val="20"/>
        </w:rPr>
        <w:t>BioNano</w:t>
      </w:r>
      <w:r>
        <w:rPr>
          <w:rFonts w:eastAsia="黑体"/>
          <w:color w:val="000000"/>
          <w:sz w:val="20"/>
        </w:rPr>
        <w:t>光学图谱及</w:t>
      </w:r>
      <w:r>
        <w:rPr>
          <w:rFonts w:eastAsia="黑体"/>
          <w:color w:val="000000"/>
          <w:sz w:val="20"/>
        </w:rPr>
        <w:t>Hi-C</w:t>
      </w:r>
      <w:r>
        <w:rPr>
          <w:rFonts w:eastAsia="黑体"/>
          <w:color w:val="000000"/>
          <w:sz w:val="20"/>
        </w:rPr>
        <w:t>染色体构象捕获等技术和平台，同时在华为云、天河二号及阿里云上搭建高性能集群用于生信分析，为高等院校和科研院所提供动植物基因组、全长转录组、表观基因组、微生物基因组、宏基因组和结构变异检测等领域的科研服务。</w:t>
      </w:r>
    </w:p>
    <w:p w:rsidR="002D3C16" w:rsidRDefault="00D7555C">
      <w:pPr>
        <w:spacing w:line="360" w:lineRule="auto"/>
        <w:ind w:firstLineChars="200" w:firstLine="400"/>
        <w:rPr>
          <w:rFonts w:eastAsia="黑体"/>
          <w:color w:val="000000"/>
          <w:sz w:val="20"/>
        </w:rPr>
      </w:pPr>
      <w:r>
        <w:rPr>
          <w:rFonts w:eastAsia="黑体"/>
          <w:color w:val="000000"/>
          <w:sz w:val="20"/>
        </w:rPr>
        <w:t>通过三代测序生物信息学工具和流程的开发，未来组解决了复杂动植物基因组、微生物基因组、全长转录组、微生物群体研究及人类基因组变异检测等领域的技术瓶颈，并推出了</w:t>
      </w:r>
      <w:r>
        <w:rPr>
          <w:rFonts w:eastAsia="黑体"/>
          <w:color w:val="000000"/>
          <w:sz w:val="20"/>
        </w:rPr>
        <w:t>“TOP1000</w:t>
      </w:r>
      <w:r>
        <w:rPr>
          <w:rFonts w:eastAsia="黑体"/>
          <w:color w:val="000000"/>
          <w:sz w:val="20"/>
        </w:rPr>
        <w:t>昆虫基因组计划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个人参考基因组服务计划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华夏万人结构变异计划</w:t>
      </w:r>
      <w:r>
        <w:rPr>
          <w:rFonts w:eastAsia="黑体"/>
          <w:color w:val="000000"/>
          <w:sz w:val="20"/>
        </w:rPr>
        <w:t>”</w:t>
      </w:r>
      <w:r>
        <w:rPr>
          <w:rFonts w:eastAsia="黑体"/>
          <w:color w:val="000000"/>
          <w:sz w:val="20"/>
        </w:rPr>
        <w:t>等，推动了基因组学研究的升级换代。因为专注于三代测序技术开发和应用推广，未来组成为众多科研机构优先合作的三代测序基因组中心，已完成了数百个三代测序科研项目，合作发表了一系列高质量的三代技术文章。</w:t>
      </w:r>
    </w:p>
    <w:p w:rsidR="002D3C16" w:rsidRDefault="00D7555C">
      <w:pPr>
        <w:spacing w:line="360" w:lineRule="auto"/>
        <w:ind w:firstLineChars="200" w:firstLine="400"/>
        <w:rPr>
          <w:sz w:val="22"/>
          <w:szCs w:val="22"/>
        </w:rPr>
      </w:pPr>
      <w:r>
        <w:rPr>
          <w:rFonts w:eastAsia="黑体"/>
          <w:color w:val="000000"/>
          <w:sz w:val="20"/>
        </w:rPr>
        <w:t>未来组致力于打造世界领先的三代测序基因组中心，在承诺高标准交付指标的同时将进一步大幅压缩项目服务周期，为合作伙伴提供完善的基因测序分析服务。</w:t>
      </w:r>
    </w:p>
    <w:p w:rsidR="002D3C16" w:rsidRDefault="002D3C16">
      <w:pPr>
        <w:spacing w:line="360" w:lineRule="auto"/>
        <w:rPr>
          <w:rFonts w:eastAsia="黑体"/>
          <w:color w:val="000000"/>
          <w:sz w:val="20"/>
        </w:rPr>
      </w:pPr>
    </w:p>
    <w:p w:rsidR="002D3C16" w:rsidRDefault="00D7555C">
      <w:pPr>
        <w:spacing w:line="360" w:lineRule="auto"/>
        <w:rPr>
          <w:rFonts w:eastAsia="黑体"/>
          <w:color w:val="000000"/>
          <w:sz w:val="20"/>
        </w:rPr>
      </w:pPr>
      <w:r>
        <w:rPr>
          <w:rFonts w:eastAsia="黑体"/>
          <w:color w:val="000000"/>
          <w:sz w:val="20"/>
        </w:rPr>
        <w:t>武汉未来组生物科技有限公司</w:t>
      </w:r>
    </w:p>
    <w:p w:rsidR="002D3C16" w:rsidRDefault="00D7555C">
      <w:pPr>
        <w:spacing w:line="360" w:lineRule="auto"/>
        <w:rPr>
          <w:rFonts w:eastAsia="黑体"/>
          <w:color w:val="000000"/>
          <w:sz w:val="20"/>
        </w:rPr>
      </w:pPr>
      <w:r>
        <w:rPr>
          <w:rFonts w:eastAsia="黑体"/>
          <w:color w:val="000000"/>
          <w:sz w:val="20"/>
        </w:rPr>
        <w:t>地址：武汉市花城大道软件新城</w:t>
      </w:r>
      <w:r>
        <w:rPr>
          <w:rFonts w:eastAsia="黑体"/>
          <w:color w:val="000000"/>
          <w:sz w:val="20"/>
        </w:rPr>
        <w:t>2</w:t>
      </w:r>
      <w:r>
        <w:rPr>
          <w:rFonts w:eastAsia="黑体"/>
          <w:color w:val="000000"/>
          <w:sz w:val="20"/>
        </w:rPr>
        <w:t>期</w:t>
      </w:r>
      <w:r>
        <w:rPr>
          <w:rFonts w:eastAsia="黑体"/>
          <w:color w:val="000000"/>
          <w:sz w:val="20"/>
        </w:rPr>
        <w:t>C11</w:t>
      </w:r>
      <w:r>
        <w:rPr>
          <w:rFonts w:eastAsia="黑体"/>
          <w:color w:val="000000"/>
          <w:sz w:val="20"/>
        </w:rPr>
        <w:t>栋</w:t>
      </w:r>
    </w:p>
    <w:p w:rsidR="002D3C16" w:rsidRDefault="00D7555C">
      <w:pPr>
        <w:spacing w:line="360" w:lineRule="auto"/>
        <w:rPr>
          <w:rFonts w:eastAsia="黑体"/>
          <w:color w:val="000000"/>
          <w:sz w:val="20"/>
        </w:rPr>
      </w:pPr>
      <w:r>
        <w:rPr>
          <w:rFonts w:eastAsia="黑体"/>
          <w:color w:val="000000"/>
          <w:sz w:val="20"/>
        </w:rPr>
        <w:t>电话：</w:t>
      </w:r>
      <w:r>
        <w:rPr>
          <w:rFonts w:eastAsia="黑体" w:hint="eastAsia"/>
          <w:color w:val="000000"/>
          <w:sz w:val="20"/>
        </w:rPr>
        <w:t>173 6290 2840</w:t>
      </w:r>
      <w:r>
        <w:rPr>
          <w:rFonts w:eastAsia="黑体"/>
          <w:color w:val="000000"/>
          <w:sz w:val="20"/>
        </w:rPr>
        <w:t xml:space="preserve"> </w:t>
      </w:r>
    </w:p>
    <w:p w:rsidR="002D3C16" w:rsidRDefault="00D7555C">
      <w:pPr>
        <w:spacing w:line="360" w:lineRule="auto"/>
        <w:rPr>
          <w:rFonts w:eastAsia="黑体"/>
          <w:sz w:val="22"/>
          <w:szCs w:val="22"/>
        </w:rPr>
      </w:pPr>
      <w:r>
        <w:rPr>
          <w:rFonts w:eastAsia="黑体"/>
          <w:color w:val="000000"/>
          <w:sz w:val="20"/>
        </w:rPr>
        <w:t>邮箱：</w:t>
      </w:r>
      <w:r>
        <w:rPr>
          <w:rFonts w:eastAsia="黑体"/>
          <w:sz w:val="22"/>
          <w:szCs w:val="22"/>
        </w:rPr>
        <w:t>support@grandomics.com</w:t>
      </w:r>
    </w:p>
    <w:p w:rsidR="002D3C16" w:rsidRDefault="00D7555C">
      <w:pPr>
        <w:spacing w:line="360" w:lineRule="auto"/>
        <w:rPr>
          <w:rFonts w:eastAsia="黑体"/>
          <w:color w:val="000000"/>
          <w:sz w:val="20"/>
        </w:rPr>
      </w:pPr>
      <w:r>
        <w:rPr>
          <w:rFonts w:eastAsia="黑体"/>
          <w:color w:val="000000"/>
          <w:sz w:val="20"/>
        </w:rPr>
        <w:t>网址：</w:t>
      </w:r>
      <w:r>
        <w:rPr>
          <w:rFonts w:eastAsia="黑体"/>
          <w:color w:val="000000"/>
          <w:sz w:val="20"/>
        </w:rPr>
        <w:t>www.nextomics.cn</w:t>
      </w:r>
    </w:p>
    <w:p w:rsidR="002D3C16" w:rsidRDefault="002D3C16">
      <w:pPr>
        <w:pStyle w:val="ListParagraph1"/>
        <w:ind w:firstLineChars="0" w:firstLine="0"/>
        <w:rPr>
          <w:sz w:val="22"/>
          <w:szCs w:val="22"/>
        </w:rPr>
      </w:pPr>
    </w:p>
    <w:p w:rsidR="002D3C16" w:rsidRDefault="002D3C16">
      <w:pPr>
        <w:pStyle w:val="ListParagraph1"/>
        <w:spacing w:line="360" w:lineRule="auto"/>
        <w:ind w:firstLineChars="0" w:firstLine="0"/>
        <w:rPr>
          <w:rFonts w:eastAsiaTheme="minorEastAsia"/>
          <w:sz w:val="22"/>
          <w:szCs w:val="22"/>
        </w:rPr>
      </w:pPr>
    </w:p>
    <w:p w:rsidR="002D3C16" w:rsidRDefault="002D3C16">
      <w:pPr>
        <w:pStyle w:val="aff7"/>
        <w:spacing w:line="360" w:lineRule="auto"/>
        <w:ind w:firstLineChars="0" w:firstLine="0"/>
        <w:rPr>
          <w:rFonts w:eastAsiaTheme="minorEastAsia"/>
          <w:sz w:val="22"/>
          <w:szCs w:val="22"/>
        </w:rPr>
      </w:pPr>
    </w:p>
    <w:sectPr w:rsidR="002D3C16">
      <w:headerReference w:type="default" r:id="rId31"/>
      <w:endnotePr>
        <w:numFmt w:val="decimal"/>
      </w:endnotePr>
      <w:pgSz w:w="11906" w:h="16838"/>
      <w:pgMar w:top="1418" w:right="1418" w:bottom="1418" w:left="1418" w:header="510" w:footer="340"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536" w:rsidRDefault="00124536"/>
  </w:endnote>
  <w:endnote w:type="continuationSeparator" w:id="0">
    <w:p w:rsidR="00124536" w:rsidRDefault="00124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default"/>
    <w:sig w:usb0="00000000" w:usb1="00000000" w:usb2="08000012" w:usb3="00000000" w:csb0="0002009F" w:csb1="00000000"/>
  </w:font>
  <w:font w:name="Helvetica Neue Light">
    <w:altName w:val="Times New Roman"/>
    <w:charset w:val="00"/>
    <w:family w:val="auto"/>
    <w:pitch w:val="default"/>
    <w:sig w:usb0="00000000" w:usb1="00000000" w:usb2="00000002" w:usb3="00000000" w:csb0="00000007" w:csb1="00000000"/>
  </w:font>
  <w:font w:name="ヒラギノ角ゴ Pro W3">
    <w:altName w:val="Yu Gothic"/>
    <w:charset w:val="80"/>
    <w:family w:val="auto"/>
    <w:pitch w:val="default"/>
    <w:sig w:usb0="00000000" w:usb1="00000000" w:usb2="00000012" w:usb3="00000000" w:csb0="0002000D"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erif">
    <w:altName w:val="MS Gothic"/>
    <w:charset w:val="80"/>
    <w:family w:val="roman"/>
    <w:pitch w:val="default"/>
    <w:sig w:usb0="00000000" w:usb1="00000000" w:usb2="00000000" w:usb3="00000000" w:csb0="00040001" w:csb1="00000000"/>
  </w:font>
  <w:font w:name="DejaVu Sans">
    <w:altName w:val="Adobe Gothic Std B"/>
    <w:charset w:val="80"/>
    <w:family w:val="swiss"/>
    <w:pitch w:val="default"/>
    <w:sig w:usb0="00000000" w:usb1="00000000" w:usb2="00000000" w:usb3="00000000" w:csb0="00040001" w:csb1="00000000"/>
  </w:font>
  <w:font w:name="Lohit Hindi">
    <w:altName w:val="MS Gothic"/>
    <w:charset w:val="80"/>
    <w:family w:val="auto"/>
    <w:pitch w:val="default"/>
    <w:sig w:usb0="00000000" w:usb1="00000000" w:usb2="00000000" w:usb3="00000000" w:csb0="0004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Adobe 黑体 Std R">
    <w:panose1 w:val="020B0400000000000000"/>
    <w:charset w:val="86"/>
    <w:family w:val="swiss"/>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
      <w:jc w:val="center"/>
    </w:pPr>
    <w:r>
      <w:rPr>
        <w:noProof/>
      </w:rPr>
      <w:drawing>
        <wp:inline distT="0" distB="0" distL="0" distR="0">
          <wp:extent cx="5038725" cy="790575"/>
          <wp:effectExtent l="0" t="0" r="9525" b="9525"/>
          <wp:docPr id="4" name="图片 4" descr="E:\work\logo\页脚.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work\logo\页脚.tif"/>
                  <pic:cNvPicPr>
                    <a:picLocks noChangeAspect="1" noChangeArrowheads="1"/>
                  </pic:cNvPicPr>
                </pic:nvPicPr>
                <pic:blipFill>
                  <a:blip r:embed="rId1" cstate="print"/>
                  <a:srcRect/>
                  <a:stretch>
                    <a:fillRect/>
                  </a:stretch>
                </pic:blipFill>
                <pic:spPr>
                  <a:xfrm>
                    <a:off x="0" y="0"/>
                    <a:ext cx="5038725" cy="790575"/>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simplePos x="0" y="0"/>
              <wp:positionH relativeFrom="column">
                <wp:posOffset>-30480</wp:posOffset>
              </wp:positionH>
              <wp:positionV relativeFrom="paragraph">
                <wp:posOffset>-87630</wp:posOffset>
              </wp:positionV>
              <wp:extent cx="5330825" cy="0"/>
              <wp:effectExtent l="7620" t="9525" r="5080" b="9525"/>
              <wp:wrapNone/>
              <wp:docPr id="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0825" cy="0"/>
                      </a:xfrm>
                      <a:prstGeom prst="straightConnector1">
                        <a:avLst/>
                      </a:prstGeom>
                      <a:noFill/>
                      <a:ln w="3175">
                        <a:solidFill>
                          <a:srgbClr val="B2B2B2"/>
                        </a:solidFill>
                        <a:round/>
                      </a:ln>
                    </wps:spPr>
                    <wps:bodyPr/>
                  </wps:wsp>
                </a:graphicData>
              </a:graphic>
            </wp:anchor>
          </w:drawing>
        </mc:Choice>
        <mc:Fallback xmlns:wpsCustomData="http://www.wps.cn/officeDocument/2013/wpsCustomData">
          <w:pict>
            <v:shape id="AutoShape 28" o:spid="_x0000_s1026" o:spt="32" type="#_x0000_t32" style="position:absolute;left:0pt;margin-left:-2.4pt;margin-top:-6.9pt;height:0pt;width:419.75pt;z-index:251659264;mso-width-relative:page;mso-height-relative:page;" filled="f" stroked="t" coordsize="21600,21600" o:gfxdata="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N0QAPYAAAACgEAAA8AAAAAAAAAAQAgAAAAIgAAAGRycy9kb3ducmV2LnhtbFBL&#10;AQIUABQAAAAIAIdO4kAEulFSvQEAAGUDAAAOAAAAAAAAAAEAIAAAACcBAABkcnMvZTJvRG9jLnht&#10;bFBLBQYAAAAABgAGAFkBAABWBQAAAAA=&#10;">
              <v:fill on="f" focussize="0,0"/>
              <v:stroke weight="0.25pt" color="#B2B2B2" joinstyle="round"/>
              <v:imagedata o:title=""/>
              <o:lock v:ext="edit" aspectratio="f"/>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2D3C16">
    <w:pPr>
      <w:pStyle w:val="af"/>
    </w:pPr>
  </w:p>
  <w:p w:rsidR="002D3C16" w:rsidRDefault="002D3C1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536" w:rsidRDefault="00124536"/>
  </w:footnote>
  <w:footnote w:type="continuationSeparator" w:id="0">
    <w:p w:rsidR="00124536" w:rsidRDefault="00124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jc w:val="right"/>
    </w:pPr>
    <w:r>
      <w:rPr>
        <w:b/>
        <w:bCs/>
        <w:noProof/>
      </w:rPr>
      <w:drawing>
        <wp:inline distT="0" distB="0" distL="0" distR="0">
          <wp:extent cx="1511300" cy="24892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bottom w:val="single" w:sz="4" w:space="1" w:color="D9D9D9"/>
      </w:pBdr>
      <w:jc w:val="right"/>
    </w:pPr>
    <w:r>
      <w:rPr>
        <w:noProof/>
      </w:rPr>
      <w:drawing>
        <wp:inline distT="0" distB="0" distL="0" distR="0">
          <wp:extent cx="1511300" cy="283210"/>
          <wp:effectExtent l="19050" t="0" r="0" b="0"/>
          <wp:docPr id="10" name="图片 2" descr="未标题-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未标题-2444.png"/>
                  <pic:cNvPicPr>
                    <a:picLocks noChangeAspect="1"/>
                  </pic:cNvPicPr>
                </pic:nvPicPr>
                <pic:blipFill>
                  <a:blip r:embed="rId1" cstate="print"/>
                  <a:stretch>
                    <a:fillRect/>
                  </a:stretch>
                </pic:blipFill>
                <pic:spPr>
                  <a:xfrm>
                    <a:off x="0" y="0"/>
                    <a:ext cx="1511811" cy="28346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top w:val="none" w:sz="0" w:space="0" w:color="auto"/>
        <w:bottom w:val="single" w:sz="4" w:space="1" w:color="D9D9D9"/>
      </w:pBdr>
      <w:jc w:val="right"/>
      <w:rPr>
        <w:b/>
        <w:bCs/>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2F4C33" w:rsidRPr="002F4C33">
                            <w:rPr>
                              <w:b/>
                              <w:bCs/>
                              <w:noProof/>
                              <w:position w:val="14"/>
                              <w:szCs w:val="18"/>
                              <w:lang w:val="zh-CN"/>
                            </w:rPr>
                            <w:t>9</w:t>
                          </w:r>
                          <w:r>
                            <w:rPr>
                              <w:b/>
                              <w:bCs/>
                              <w:position w:val="14"/>
                              <w:szCs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Nte8iJhAgAACgUAAA4AAAAAAAAAAAAAAAAALgIAAGRycy9lMm9Eb2MueG1s&#10;UEsBAi0AFAAGAAgAAAAhAHGq0bnXAAAABQEAAA8AAAAAAAAAAAAAAAAAuwQAAGRycy9kb3ducmV2&#10;LnhtbFBLBQYAAAAABAAEAPMAAAC/BQAAAAA=&#10;" filled="f" stroked="f" strokeweight=".5pt">
              <v:textbox style="mso-fit-shape-to-text:t" inset="0,0,0,0">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2F4C33" w:rsidRPr="002F4C33">
                      <w:rPr>
                        <w:b/>
                        <w:bCs/>
                        <w:noProof/>
                        <w:position w:val="14"/>
                        <w:szCs w:val="18"/>
                        <w:lang w:val="zh-CN"/>
                      </w:rPr>
                      <w:t>9</w:t>
                    </w:r>
                    <w:r>
                      <w:rPr>
                        <w:b/>
                        <w:bCs/>
                        <w:position w:val="14"/>
                        <w:szCs w:val="18"/>
                      </w:rPr>
                      <w:fldChar w:fldCharType="end"/>
                    </w:r>
                  </w:p>
                </w:txbxContent>
              </v:textbox>
              <w10:wrap anchorx="margin"/>
            </v:shape>
          </w:pict>
        </mc:Fallback>
      </mc:AlternateContent>
    </w:r>
  </w:p>
  <w:p w:rsidR="002D3C16" w:rsidRDefault="002D3C16">
    <w:pPr>
      <w:pStyle w:val="af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303ACD"/>
    <w:multiLevelType w:val="singleLevel"/>
    <w:tmpl w:val="82303ACD"/>
    <w:lvl w:ilvl="0">
      <w:start w:val="1"/>
      <w:numFmt w:val="decimal"/>
      <w:suff w:val="space"/>
      <w:lvlText w:val="(%1)"/>
      <w:lvlJc w:val="left"/>
    </w:lvl>
  </w:abstractNum>
  <w:abstractNum w:abstractNumId="1" w15:restartNumberingAfterBreak="0">
    <w:nsid w:val="2C9F1298"/>
    <w:multiLevelType w:val="multilevel"/>
    <w:tmpl w:val="1BC0D9FE"/>
    <w:lvl w:ilvl="0">
      <w:start w:val="1"/>
      <w:numFmt w:val="koreanDigital2"/>
      <w:pStyle w:val="1"/>
      <w:suff w:val="space"/>
      <w:lvlText w:val="%1"/>
      <w:lvlJc w:val="left"/>
      <w:pPr>
        <w:ind w:left="432" w:hanging="432"/>
      </w:pPr>
      <w:rPr>
        <w:rFonts w:hint="eastAsia"/>
        <w:color w:val="E41C1C"/>
      </w:rPr>
    </w:lvl>
    <w:lvl w:ilvl="1">
      <w:start w:val="1"/>
      <w:numFmt w:val="decimal"/>
      <w:pStyle w:val="2"/>
      <w:isLgl/>
      <w:suff w:val="space"/>
      <w:lvlText w:val="%1.%2"/>
      <w:lvlJc w:val="left"/>
      <w:pPr>
        <w:ind w:left="576" w:hanging="576"/>
      </w:pPr>
      <w:rPr>
        <w:rFonts w:ascii="Times New Roman" w:hAnsi="Times New Roman" w:cs="Times New Roman" w:hint="eastAsia"/>
        <w:b w:val="0"/>
        <w:bCs w:val="0"/>
        <w:i w:val="0"/>
        <w:iCs w:val="0"/>
        <w:caps w:val="0"/>
        <w:smallCaps w:val="0"/>
        <w:strike w:val="0"/>
        <w:dstrike w:val="0"/>
        <w:vanish w:val="0"/>
        <w:color w:val="auto"/>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w:lvlJc w:val="left"/>
      <w:pPr>
        <w:ind w:left="720" w:hanging="720"/>
      </w:pPr>
      <w:rPr>
        <w:rFonts w:hint="eastAsia"/>
      </w:rPr>
    </w:lvl>
    <w:lvl w:ilvl="3">
      <w:start w:val="1"/>
      <w:numFmt w:val="decimal"/>
      <w:pStyle w:val="4"/>
      <w:isLgl/>
      <w:suff w:val="space"/>
      <w:lvlText w:val="%1.%2.%3.%4"/>
      <w:lvlJc w:val="left"/>
      <w:pPr>
        <w:ind w:left="864" w:hanging="864"/>
      </w:pPr>
      <w:rPr>
        <w:rFonts w:ascii="Times New Roman" w:eastAsia="黑体" w:hAnsi="Times New Roman" w:cs="Times New Roman" w:hint="default"/>
        <w:b w:val="0"/>
      </w:rPr>
    </w:lvl>
    <w:lvl w:ilvl="4">
      <w:start w:val="1"/>
      <w:numFmt w:val="decimal"/>
      <w:lvlRestart w:val="1"/>
      <w:pStyle w:val="5"/>
      <w:isLgl/>
      <w:suff w:val="space"/>
      <w:lvlText w:val="图%1.%5"/>
      <w:lvlJc w:val="left"/>
      <w:pPr>
        <w:ind w:left="0" w:firstLine="0"/>
      </w:pPr>
      <w:rPr>
        <w:rFonts w:hint="eastAsia"/>
      </w:rPr>
    </w:lvl>
    <w:lvl w:ilvl="5">
      <w:start w:val="1"/>
      <w:numFmt w:val="decimal"/>
      <w:lvlRestart w:val="1"/>
      <w:pStyle w:val="6"/>
      <w:isLgl/>
      <w:suff w:val="space"/>
      <w:lvlText w:val="表%1.%6"/>
      <w:lvlJc w:val="left"/>
      <w:pPr>
        <w:ind w:left="7087" w:firstLine="0"/>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4F8154A6"/>
    <w:multiLevelType w:val="multilevel"/>
    <w:tmpl w:val="4F8154A6"/>
    <w:lvl w:ilvl="0">
      <w:start w:val="1"/>
      <w:numFmt w:val="decimal"/>
      <w:pStyle w:val="a"/>
      <w:lvlText w:val="%1）"/>
      <w:lvlJc w:val="left"/>
      <w:pPr>
        <w:ind w:left="885" w:hanging="360"/>
      </w:pPr>
      <w:rPr>
        <w:rFonts w:hint="default"/>
      </w:rPr>
    </w:lvl>
    <w:lvl w:ilvl="1">
      <w:start w:val="1"/>
      <w:numFmt w:val="lowerLetter"/>
      <w:lvlText w:val="%2)"/>
      <w:lvlJc w:val="left"/>
      <w:pPr>
        <w:ind w:left="1365" w:hanging="420"/>
      </w:pPr>
    </w:lvl>
    <w:lvl w:ilvl="2">
      <w:start w:val="1"/>
      <w:numFmt w:val="lowerRoman"/>
      <w:lvlText w:val="%3."/>
      <w:lvlJc w:val="right"/>
      <w:pPr>
        <w:ind w:left="1785" w:hanging="420"/>
      </w:pPr>
    </w:lvl>
    <w:lvl w:ilvl="3">
      <w:start w:val="1"/>
      <w:numFmt w:val="decimal"/>
      <w:lvlText w:val="%4."/>
      <w:lvlJc w:val="left"/>
      <w:pPr>
        <w:ind w:left="2205" w:hanging="420"/>
      </w:pPr>
    </w:lvl>
    <w:lvl w:ilvl="4">
      <w:start w:val="1"/>
      <w:numFmt w:val="lowerLetter"/>
      <w:lvlText w:val="%5)"/>
      <w:lvlJc w:val="left"/>
      <w:pPr>
        <w:ind w:left="2625" w:hanging="420"/>
      </w:pPr>
    </w:lvl>
    <w:lvl w:ilvl="5">
      <w:start w:val="1"/>
      <w:numFmt w:val="lowerRoman"/>
      <w:lvlText w:val="%6."/>
      <w:lvlJc w:val="right"/>
      <w:pPr>
        <w:ind w:left="3045" w:hanging="420"/>
      </w:pPr>
    </w:lvl>
    <w:lvl w:ilvl="6">
      <w:start w:val="1"/>
      <w:numFmt w:val="decimal"/>
      <w:lvlText w:val="%7."/>
      <w:lvlJc w:val="left"/>
      <w:pPr>
        <w:ind w:left="3465" w:hanging="420"/>
      </w:pPr>
    </w:lvl>
    <w:lvl w:ilvl="7">
      <w:start w:val="1"/>
      <w:numFmt w:val="lowerLetter"/>
      <w:lvlText w:val="%8)"/>
      <w:lvlJc w:val="left"/>
      <w:pPr>
        <w:ind w:left="3885" w:hanging="420"/>
      </w:pPr>
    </w:lvl>
    <w:lvl w:ilvl="8">
      <w:start w:val="1"/>
      <w:numFmt w:val="lowerRoman"/>
      <w:lvlText w:val="%9."/>
      <w:lvlJc w:val="right"/>
      <w:pPr>
        <w:ind w:left="4305" w:hanging="420"/>
      </w:pPr>
    </w:lvl>
  </w:abstractNum>
  <w:abstractNum w:abstractNumId="3" w15:restartNumberingAfterBreak="0">
    <w:nsid w:val="5BF3EFE8"/>
    <w:multiLevelType w:val="singleLevel"/>
    <w:tmpl w:val="5BF3EFE8"/>
    <w:lvl w:ilvl="0">
      <w:start w:val="1"/>
      <w:numFmt w:val="decimal"/>
      <w:suff w:val="nothing"/>
      <w:lvlText w:val="%1）"/>
      <w:lvlJc w:val="left"/>
    </w:lvl>
  </w:abstractNum>
  <w:abstractNum w:abstractNumId="4" w15:restartNumberingAfterBreak="0">
    <w:nsid w:val="79BE3B31"/>
    <w:multiLevelType w:val="multilevel"/>
    <w:tmpl w:val="79BE3B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mirrorMargins/>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stroke="f">
      <v:fill color="white"/>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font=&quot;Ã©Â»ÂÃ¤Â½Â&quot; charset=&quot;134&quot; size=&quot;18&quot;&gt;附件四&lt;/style&gt;&lt;style size=&quot;18&quot;&gt; &lt;/style&gt;&lt;style font=&quot;Ã©Â»ÂÃ¤Â½Â&quot; charset=&quot;134&quot; size=&quot;18&quot;&gt;参考文献&lt;/style&gt;&lt;style face=&quot;bold&quot; size=&quot;10&quot;&gt;&amp;#xD;&lt;/sty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821E5D"/>
    <w:rsid w:val="00000A25"/>
    <w:rsid w:val="000010E1"/>
    <w:rsid w:val="00001A3D"/>
    <w:rsid w:val="000042D2"/>
    <w:rsid w:val="000048E5"/>
    <w:rsid w:val="00004BE4"/>
    <w:rsid w:val="00005576"/>
    <w:rsid w:val="00005640"/>
    <w:rsid w:val="00005FC1"/>
    <w:rsid w:val="00006F21"/>
    <w:rsid w:val="0000721A"/>
    <w:rsid w:val="000076EB"/>
    <w:rsid w:val="00010C71"/>
    <w:rsid w:val="00010F64"/>
    <w:rsid w:val="00013256"/>
    <w:rsid w:val="000137E5"/>
    <w:rsid w:val="00014139"/>
    <w:rsid w:val="000143CF"/>
    <w:rsid w:val="000143E9"/>
    <w:rsid w:val="00014712"/>
    <w:rsid w:val="00015626"/>
    <w:rsid w:val="00015CC3"/>
    <w:rsid w:val="0002004E"/>
    <w:rsid w:val="000217CC"/>
    <w:rsid w:val="00021AD0"/>
    <w:rsid w:val="00023E23"/>
    <w:rsid w:val="00024108"/>
    <w:rsid w:val="0002463D"/>
    <w:rsid w:val="000249E0"/>
    <w:rsid w:val="00026897"/>
    <w:rsid w:val="00026A15"/>
    <w:rsid w:val="000316CC"/>
    <w:rsid w:val="00033129"/>
    <w:rsid w:val="00033929"/>
    <w:rsid w:val="000359D4"/>
    <w:rsid w:val="00035BEE"/>
    <w:rsid w:val="00035C4A"/>
    <w:rsid w:val="00035D79"/>
    <w:rsid w:val="00036448"/>
    <w:rsid w:val="00036B36"/>
    <w:rsid w:val="000407E6"/>
    <w:rsid w:val="00040C3E"/>
    <w:rsid w:val="00040EAE"/>
    <w:rsid w:val="00041877"/>
    <w:rsid w:val="00042E4C"/>
    <w:rsid w:val="00045EBB"/>
    <w:rsid w:val="000464C1"/>
    <w:rsid w:val="00046CCB"/>
    <w:rsid w:val="00047A73"/>
    <w:rsid w:val="00047CB6"/>
    <w:rsid w:val="00051A06"/>
    <w:rsid w:val="00052267"/>
    <w:rsid w:val="00052914"/>
    <w:rsid w:val="000549D6"/>
    <w:rsid w:val="00055A3C"/>
    <w:rsid w:val="000561CA"/>
    <w:rsid w:val="00056509"/>
    <w:rsid w:val="00060DA5"/>
    <w:rsid w:val="0006119F"/>
    <w:rsid w:val="00061386"/>
    <w:rsid w:val="00061DA4"/>
    <w:rsid w:val="0006385A"/>
    <w:rsid w:val="000642F5"/>
    <w:rsid w:val="000646A7"/>
    <w:rsid w:val="00064869"/>
    <w:rsid w:val="000659E9"/>
    <w:rsid w:val="000664F8"/>
    <w:rsid w:val="0006683C"/>
    <w:rsid w:val="00066C9F"/>
    <w:rsid w:val="00067313"/>
    <w:rsid w:val="000702D1"/>
    <w:rsid w:val="00072537"/>
    <w:rsid w:val="000734EF"/>
    <w:rsid w:val="00073874"/>
    <w:rsid w:val="00074671"/>
    <w:rsid w:val="00074FC7"/>
    <w:rsid w:val="0007609E"/>
    <w:rsid w:val="000801F0"/>
    <w:rsid w:val="000803D1"/>
    <w:rsid w:val="00080AE1"/>
    <w:rsid w:val="00081E82"/>
    <w:rsid w:val="00082D30"/>
    <w:rsid w:val="000847F3"/>
    <w:rsid w:val="00086F87"/>
    <w:rsid w:val="00087CF6"/>
    <w:rsid w:val="0009499F"/>
    <w:rsid w:val="000951D7"/>
    <w:rsid w:val="00095BE7"/>
    <w:rsid w:val="0009606E"/>
    <w:rsid w:val="0009674C"/>
    <w:rsid w:val="00097A92"/>
    <w:rsid w:val="000A00FE"/>
    <w:rsid w:val="000A203C"/>
    <w:rsid w:val="000A2707"/>
    <w:rsid w:val="000A3A5D"/>
    <w:rsid w:val="000A4EF1"/>
    <w:rsid w:val="000A592B"/>
    <w:rsid w:val="000A5DDD"/>
    <w:rsid w:val="000A6F60"/>
    <w:rsid w:val="000A7ACF"/>
    <w:rsid w:val="000A7B81"/>
    <w:rsid w:val="000A7BCB"/>
    <w:rsid w:val="000B2241"/>
    <w:rsid w:val="000B35B4"/>
    <w:rsid w:val="000B4BBC"/>
    <w:rsid w:val="000B4DF2"/>
    <w:rsid w:val="000B6BA6"/>
    <w:rsid w:val="000B6EB1"/>
    <w:rsid w:val="000C02E1"/>
    <w:rsid w:val="000C0A75"/>
    <w:rsid w:val="000C22B5"/>
    <w:rsid w:val="000C23A8"/>
    <w:rsid w:val="000C3839"/>
    <w:rsid w:val="000C4B7F"/>
    <w:rsid w:val="000C64AD"/>
    <w:rsid w:val="000C6732"/>
    <w:rsid w:val="000C6782"/>
    <w:rsid w:val="000D10FC"/>
    <w:rsid w:val="000D1437"/>
    <w:rsid w:val="000D1444"/>
    <w:rsid w:val="000D170D"/>
    <w:rsid w:val="000D2131"/>
    <w:rsid w:val="000D3507"/>
    <w:rsid w:val="000D4637"/>
    <w:rsid w:val="000D5101"/>
    <w:rsid w:val="000D5347"/>
    <w:rsid w:val="000D6044"/>
    <w:rsid w:val="000D7351"/>
    <w:rsid w:val="000D778C"/>
    <w:rsid w:val="000D7AE1"/>
    <w:rsid w:val="000E0C73"/>
    <w:rsid w:val="000E2CDC"/>
    <w:rsid w:val="000E3950"/>
    <w:rsid w:val="000E3FA2"/>
    <w:rsid w:val="000E40E3"/>
    <w:rsid w:val="000E515A"/>
    <w:rsid w:val="000E5167"/>
    <w:rsid w:val="000E52EB"/>
    <w:rsid w:val="000F06FA"/>
    <w:rsid w:val="000F0982"/>
    <w:rsid w:val="000F3699"/>
    <w:rsid w:val="000F39B9"/>
    <w:rsid w:val="000F4F11"/>
    <w:rsid w:val="000F5649"/>
    <w:rsid w:val="000F5B94"/>
    <w:rsid w:val="000F5B9B"/>
    <w:rsid w:val="000F619E"/>
    <w:rsid w:val="000F7083"/>
    <w:rsid w:val="000F73A6"/>
    <w:rsid w:val="000F7B09"/>
    <w:rsid w:val="000F7C81"/>
    <w:rsid w:val="00100C01"/>
    <w:rsid w:val="00101AC1"/>
    <w:rsid w:val="00101C05"/>
    <w:rsid w:val="0010201D"/>
    <w:rsid w:val="001023D5"/>
    <w:rsid w:val="00102D45"/>
    <w:rsid w:val="00103027"/>
    <w:rsid w:val="001036B4"/>
    <w:rsid w:val="00103939"/>
    <w:rsid w:val="00104366"/>
    <w:rsid w:val="00104D7A"/>
    <w:rsid w:val="00104DEC"/>
    <w:rsid w:val="001054D8"/>
    <w:rsid w:val="00105892"/>
    <w:rsid w:val="00106852"/>
    <w:rsid w:val="00106C67"/>
    <w:rsid w:val="001074FD"/>
    <w:rsid w:val="00110D94"/>
    <w:rsid w:val="00110F89"/>
    <w:rsid w:val="00111DCA"/>
    <w:rsid w:val="00112B70"/>
    <w:rsid w:val="00113052"/>
    <w:rsid w:val="00113055"/>
    <w:rsid w:val="001145D0"/>
    <w:rsid w:val="00115D84"/>
    <w:rsid w:val="00115F51"/>
    <w:rsid w:val="00116F8E"/>
    <w:rsid w:val="00117B32"/>
    <w:rsid w:val="0012016D"/>
    <w:rsid w:val="00120262"/>
    <w:rsid w:val="001213C1"/>
    <w:rsid w:val="00121784"/>
    <w:rsid w:val="001219FD"/>
    <w:rsid w:val="00121E0C"/>
    <w:rsid w:val="001236FB"/>
    <w:rsid w:val="00123CB7"/>
    <w:rsid w:val="00124536"/>
    <w:rsid w:val="001254CB"/>
    <w:rsid w:val="0012559F"/>
    <w:rsid w:val="0012584C"/>
    <w:rsid w:val="00125D91"/>
    <w:rsid w:val="001261D5"/>
    <w:rsid w:val="0012694D"/>
    <w:rsid w:val="00126A1F"/>
    <w:rsid w:val="00126FB6"/>
    <w:rsid w:val="00127C29"/>
    <w:rsid w:val="00131646"/>
    <w:rsid w:val="00131743"/>
    <w:rsid w:val="0013217A"/>
    <w:rsid w:val="001327B6"/>
    <w:rsid w:val="00132C0A"/>
    <w:rsid w:val="001330A9"/>
    <w:rsid w:val="0013341C"/>
    <w:rsid w:val="00133603"/>
    <w:rsid w:val="00133BE4"/>
    <w:rsid w:val="001346A8"/>
    <w:rsid w:val="001349D4"/>
    <w:rsid w:val="00134BCD"/>
    <w:rsid w:val="00135818"/>
    <w:rsid w:val="00135A7B"/>
    <w:rsid w:val="00136107"/>
    <w:rsid w:val="001362FB"/>
    <w:rsid w:val="00136527"/>
    <w:rsid w:val="00136E65"/>
    <w:rsid w:val="00137500"/>
    <w:rsid w:val="0013767A"/>
    <w:rsid w:val="00141200"/>
    <w:rsid w:val="00141B05"/>
    <w:rsid w:val="00142341"/>
    <w:rsid w:val="0014234C"/>
    <w:rsid w:val="00142ABC"/>
    <w:rsid w:val="001437E8"/>
    <w:rsid w:val="00143F69"/>
    <w:rsid w:val="001447BF"/>
    <w:rsid w:val="00144F28"/>
    <w:rsid w:val="001454A1"/>
    <w:rsid w:val="00145F9A"/>
    <w:rsid w:val="00146E42"/>
    <w:rsid w:val="0015066D"/>
    <w:rsid w:val="00150BE1"/>
    <w:rsid w:val="0015197B"/>
    <w:rsid w:val="001534A1"/>
    <w:rsid w:val="001534B0"/>
    <w:rsid w:val="00153C52"/>
    <w:rsid w:val="00153F78"/>
    <w:rsid w:val="0015452C"/>
    <w:rsid w:val="0015477A"/>
    <w:rsid w:val="00154882"/>
    <w:rsid w:val="00154C53"/>
    <w:rsid w:val="001557B6"/>
    <w:rsid w:val="00157674"/>
    <w:rsid w:val="00157D9C"/>
    <w:rsid w:val="00161604"/>
    <w:rsid w:val="001639AC"/>
    <w:rsid w:val="001646CF"/>
    <w:rsid w:val="00164FE6"/>
    <w:rsid w:val="0016500F"/>
    <w:rsid w:val="00165912"/>
    <w:rsid w:val="00167D2E"/>
    <w:rsid w:val="00171BD0"/>
    <w:rsid w:val="00175378"/>
    <w:rsid w:val="001753C3"/>
    <w:rsid w:val="0017544F"/>
    <w:rsid w:val="0017575E"/>
    <w:rsid w:val="00175CDF"/>
    <w:rsid w:val="00181F76"/>
    <w:rsid w:val="0018203B"/>
    <w:rsid w:val="00182E41"/>
    <w:rsid w:val="00183661"/>
    <w:rsid w:val="00183DD4"/>
    <w:rsid w:val="00185D65"/>
    <w:rsid w:val="00186B6C"/>
    <w:rsid w:val="00186FF7"/>
    <w:rsid w:val="00187670"/>
    <w:rsid w:val="00191225"/>
    <w:rsid w:val="00193133"/>
    <w:rsid w:val="00193FA9"/>
    <w:rsid w:val="001945CB"/>
    <w:rsid w:val="00195389"/>
    <w:rsid w:val="00195870"/>
    <w:rsid w:val="00196001"/>
    <w:rsid w:val="00196CB1"/>
    <w:rsid w:val="001A14E9"/>
    <w:rsid w:val="001A1C79"/>
    <w:rsid w:val="001A3B13"/>
    <w:rsid w:val="001A5525"/>
    <w:rsid w:val="001A6D58"/>
    <w:rsid w:val="001A6EB3"/>
    <w:rsid w:val="001A7FF2"/>
    <w:rsid w:val="001B0030"/>
    <w:rsid w:val="001B0369"/>
    <w:rsid w:val="001B0A33"/>
    <w:rsid w:val="001B0BF1"/>
    <w:rsid w:val="001B17E8"/>
    <w:rsid w:val="001B230F"/>
    <w:rsid w:val="001B29A4"/>
    <w:rsid w:val="001B3FA8"/>
    <w:rsid w:val="001B414E"/>
    <w:rsid w:val="001B59B6"/>
    <w:rsid w:val="001B642A"/>
    <w:rsid w:val="001C07F1"/>
    <w:rsid w:val="001C37EC"/>
    <w:rsid w:val="001C3D42"/>
    <w:rsid w:val="001C4114"/>
    <w:rsid w:val="001C4B49"/>
    <w:rsid w:val="001C4B56"/>
    <w:rsid w:val="001C5C35"/>
    <w:rsid w:val="001C61AD"/>
    <w:rsid w:val="001C6200"/>
    <w:rsid w:val="001C66A3"/>
    <w:rsid w:val="001C66C4"/>
    <w:rsid w:val="001C6F49"/>
    <w:rsid w:val="001D0062"/>
    <w:rsid w:val="001D0FB0"/>
    <w:rsid w:val="001D1041"/>
    <w:rsid w:val="001D10B4"/>
    <w:rsid w:val="001D16A8"/>
    <w:rsid w:val="001D349C"/>
    <w:rsid w:val="001D3A50"/>
    <w:rsid w:val="001D3E1A"/>
    <w:rsid w:val="001D5FE2"/>
    <w:rsid w:val="001D6058"/>
    <w:rsid w:val="001D660A"/>
    <w:rsid w:val="001D6C0F"/>
    <w:rsid w:val="001D75F4"/>
    <w:rsid w:val="001E1292"/>
    <w:rsid w:val="001E1719"/>
    <w:rsid w:val="001E1FBE"/>
    <w:rsid w:val="001E2054"/>
    <w:rsid w:val="001E23F2"/>
    <w:rsid w:val="001E4AE8"/>
    <w:rsid w:val="001E4C39"/>
    <w:rsid w:val="001E4EC4"/>
    <w:rsid w:val="001E596B"/>
    <w:rsid w:val="001E6792"/>
    <w:rsid w:val="001E6911"/>
    <w:rsid w:val="001E73C7"/>
    <w:rsid w:val="001F03F8"/>
    <w:rsid w:val="001F0CEA"/>
    <w:rsid w:val="001F27D0"/>
    <w:rsid w:val="001F5ACF"/>
    <w:rsid w:val="001F5BF5"/>
    <w:rsid w:val="001F5D2B"/>
    <w:rsid w:val="001F7379"/>
    <w:rsid w:val="001F73E2"/>
    <w:rsid w:val="001F7F60"/>
    <w:rsid w:val="002011FF"/>
    <w:rsid w:val="00201757"/>
    <w:rsid w:val="0020186B"/>
    <w:rsid w:val="00201A9C"/>
    <w:rsid w:val="0020246E"/>
    <w:rsid w:val="00203551"/>
    <w:rsid w:val="00204710"/>
    <w:rsid w:val="00205157"/>
    <w:rsid w:val="00205731"/>
    <w:rsid w:val="00205E86"/>
    <w:rsid w:val="00205F5C"/>
    <w:rsid w:val="00211946"/>
    <w:rsid w:val="00211A42"/>
    <w:rsid w:val="002123D7"/>
    <w:rsid w:val="00212805"/>
    <w:rsid w:val="00214BA7"/>
    <w:rsid w:val="00215272"/>
    <w:rsid w:val="00215314"/>
    <w:rsid w:val="00215639"/>
    <w:rsid w:val="002160A5"/>
    <w:rsid w:val="00216872"/>
    <w:rsid w:val="00217482"/>
    <w:rsid w:val="00220D12"/>
    <w:rsid w:val="0022111C"/>
    <w:rsid w:val="00221D4F"/>
    <w:rsid w:val="00222111"/>
    <w:rsid w:val="00222225"/>
    <w:rsid w:val="002223E2"/>
    <w:rsid w:val="00222883"/>
    <w:rsid w:val="00222D8A"/>
    <w:rsid w:val="00222FF1"/>
    <w:rsid w:val="00223CD4"/>
    <w:rsid w:val="00223D4A"/>
    <w:rsid w:val="00224DA3"/>
    <w:rsid w:val="00225343"/>
    <w:rsid w:val="002255F9"/>
    <w:rsid w:val="00225C1D"/>
    <w:rsid w:val="0022623D"/>
    <w:rsid w:val="00230A46"/>
    <w:rsid w:val="002318F9"/>
    <w:rsid w:val="00232716"/>
    <w:rsid w:val="00232ACF"/>
    <w:rsid w:val="002347B6"/>
    <w:rsid w:val="00235DC1"/>
    <w:rsid w:val="00236DC1"/>
    <w:rsid w:val="00236F8C"/>
    <w:rsid w:val="00237604"/>
    <w:rsid w:val="00240853"/>
    <w:rsid w:val="0024157A"/>
    <w:rsid w:val="00242239"/>
    <w:rsid w:val="002434BE"/>
    <w:rsid w:val="002443EB"/>
    <w:rsid w:val="00244A54"/>
    <w:rsid w:val="0024790D"/>
    <w:rsid w:val="00252ADB"/>
    <w:rsid w:val="00252BA6"/>
    <w:rsid w:val="00252BD3"/>
    <w:rsid w:val="00253AFA"/>
    <w:rsid w:val="002541C4"/>
    <w:rsid w:val="00254D2A"/>
    <w:rsid w:val="00254FC3"/>
    <w:rsid w:val="00255C1B"/>
    <w:rsid w:val="00256228"/>
    <w:rsid w:val="002567F1"/>
    <w:rsid w:val="00256942"/>
    <w:rsid w:val="0026037C"/>
    <w:rsid w:val="0026117B"/>
    <w:rsid w:val="00263467"/>
    <w:rsid w:val="0026428E"/>
    <w:rsid w:val="00264C4F"/>
    <w:rsid w:val="00264FF3"/>
    <w:rsid w:val="00266015"/>
    <w:rsid w:val="00266019"/>
    <w:rsid w:val="002718B6"/>
    <w:rsid w:val="00272009"/>
    <w:rsid w:val="002723FF"/>
    <w:rsid w:val="0027245B"/>
    <w:rsid w:val="002727DA"/>
    <w:rsid w:val="00272A45"/>
    <w:rsid w:val="002740A6"/>
    <w:rsid w:val="002749E7"/>
    <w:rsid w:val="00277CB0"/>
    <w:rsid w:val="00280699"/>
    <w:rsid w:val="00280745"/>
    <w:rsid w:val="00280886"/>
    <w:rsid w:val="00280E2A"/>
    <w:rsid w:val="002817B5"/>
    <w:rsid w:val="00281AA7"/>
    <w:rsid w:val="00281DEC"/>
    <w:rsid w:val="002829DA"/>
    <w:rsid w:val="00283281"/>
    <w:rsid w:val="0028378D"/>
    <w:rsid w:val="002845F6"/>
    <w:rsid w:val="00285D92"/>
    <w:rsid w:val="00285ED8"/>
    <w:rsid w:val="0028625B"/>
    <w:rsid w:val="00286E58"/>
    <w:rsid w:val="00287ACB"/>
    <w:rsid w:val="0029059B"/>
    <w:rsid w:val="00290834"/>
    <w:rsid w:val="002921FE"/>
    <w:rsid w:val="00295712"/>
    <w:rsid w:val="0029763D"/>
    <w:rsid w:val="002A0653"/>
    <w:rsid w:val="002A090F"/>
    <w:rsid w:val="002A2AA2"/>
    <w:rsid w:val="002A33D4"/>
    <w:rsid w:val="002A5210"/>
    <w:rsid w:val="002A55CC"/>
    <w:rsid w:val="002A7B63"/>
    <w:rsid w:val="002B0D58"/>
    <w:rsid w:val="002B263C"/>
    <w:rsid w:val="002B2C6D"/>
    <w:rsid w:val="002B3DA9"/>
    <w:rsid w:val="002B41EE"/>
    <w:rsid w:val="002B4B1A"/>
    <w:rsid w:val="002B4DEF"/>
    <w:rsid w:val="002B4EAD"/>
    <w:rsid w:val="002B504F"/>
    <w:rsid w:val="002B63D6"/>
    <w:rsid w:val="002B6B58"/>
    <w:rsid w:val="002B6DEF"/>
    <w:rsid w:val="002B775D"/>
    <w:rsid w:val="002C1033"/>
    <w:rsid w:val="002C1109"/>
    <w:rsid w:val="002C194E"/>
    <w:rsid w:val="002C40AD"/>
    <w:rsid w:val="002C542C"/>
    <w:rsid w:val="002D0264"/>
    <w:rsid w:val="002D03C3"/>
    <w:rsid w:val="002D1658"/>
    <w:rsid w:val="002D2663"/>
    <w:rsid w:val="002D2AE0"/>
    <w:rsid w:val="002D36FC"/>
    <w:rsid w:val="002D3C16"/>
    <w:rsid w:val="002D53F3"/>
    <w:rsid w:val="002D5DFF"/>
    <w:rsid w:val="002D6098"/>
    <w:rsid w:val="002D6A23"/>
    <w:rsid w:val="002E043F"/>
    <w:rsid w:val="002E0654"/>
    <w:rsid w:val="002E0C8D"/>
    <w:rsid w:val="002E1373"/>
    <w:rsid w:val="002E14BA"/>
    <w:rsid w:val="002E1B02"/>
    <w:rsid w:val="002E228B"/>
    <w:rsid w:val="002E3293"/>
    <w:rsid w:val="002E452C"/>
    <w:rsid w:val="002E480F"/>
    <w:rsid w:val="002E4D66"/>
    <w:rsid w:val="002E4FBC"/>
    <w:rsid w:val="002E56D8"/>
    <w:rsid w:val="002E5B97"/>
    <w:rsid w:val="002E6388"/>
    <w:rsid w:val="002E6407"/>
    <w:rsid w:val="002F040D"/>
    <w:rsid w:val="002F04D0"/>
    <w:rsid w:val="002F1129"/>
    <w:rsid w:val="002F2DE7"/>
    <w:rsid w:val="002F4970"/>
    <w:rsid w:val="002F4B45"/>
    <w:rsid w:val="002F4C33"/>
    <w:rsid w:val="002F5847"/>
    <w:rsid w:val="002F638B"/>
    <w:rsid w:val="002F6E52"/>
    <w:rsid w:val="002F7334"/>
    <w:rsid w:val="0030091F"/>
    <w:rsid w:val="00300E45"/>
    <w:rsid w:val="003014E5"/>
    <w:rsid w:val="003027F2"/>
    <w:rsid w:val="0030335F"/>
    <w:rsid w:val="0030421E"/>
    <w:rsid w:val="003044C7"/>
    <w:rsid w:val="00305CC2"/>
    <w:rsid w:val="003060CE"/>
    <w:rsid w:val="00310208"/>
    <w:rsid w:val="00310366"/>
    <w:rsid w:val="003103DF"/>
    <w:rsid w:val="00310ABC"/>
    <w:rsid w:val="003131C4"/>
    <w:rsid w:val="0031419E"/>
    <w:rsid w:val="0031435B"/>
    <w:rsid w:val="00314725"/>
    <w:rsid w:val="003153ED"/>
    <w:rsid w:val="00315C6B"/>
    <w:rsid w:val="00316371"/>
    <w:rsid w:val="003164EB"/>
    <w:rsid w:val="00317222"/>
    <w:rsid w:val="00317280"/>
    <w:rsid w:val="00317312"/>
    <w:rsid w:val="00320132"/>
    <w:rsid w:val="003206CA"/>
    <w:rsid w:val="00321537"/>
    <w:rsid w:val="00322669"/>
    <w:rsid w:val="00322707"/>
    <w:rsid w:val="00323128"/>
    <w:rsid w:val="00323E3D"/>
    <w:rsid w:val="00325537"/>
    <w:rsid w:val="003263EF"/>
    <w:rsid w:val="00326787"/>
    <w:rsid w:val="00326B0F"/>
    <w:rsid w:val="00330B21"/>
    <w:rsid w:val="00330F1D"/>
    <w:rsid w:val="00330F7C"/>
    <w:rsid w:val="00331109"/>
    <w:rsid w:val="003317E3"/>
    <w:rsid w:val="0033215E"/>
    <w:rsid w:val="0033417A"/>
    <w:rsid w:val="0033776F"/>
    <w:rsid w:val="003406FD"/>
    <w:rsid w:val="00341139"/>
    <w:rsid w:val="00342531"/>
    <w:rsid w:val="00342FC0"/>
    <w:rsid w:val="00343388"/>
    <w:rsid w:val="00343D2E"/>
    <w:rsid w:val="003441D6"/>
    <w:rsid w:val="00345D2B"/>
    <w:rsid w:val="00345E33"/>
    <w:rsid w:val="003467B5"/>
    <w:rsid w:val="00346C09"/>
    <w:rsid w:val="003472DD"/>
    <w:rsid w:val="00347D46"/>
    <w:rsid w:val="00347E79"/>
    <w:rsid w:val="00351571"/>
    <w:rsid w:val="00351682"/>
    <w:rsid w:val="00351689"/>
    <w:rsid w:val="0035222E"/>
    <w:rsid w:val="00353AAD"/>
    <w:rsid w:val="00355108"/>
    <w:rsid w:val="00356062"/>
    <w:rsid w:val="003563CB"/>
    <w:rsid w:val="00357007"/>
    <w:rsid w:val="00360776"/>
    <w:rsid w:val="003609D9"/>
    <w:rsid w:val="00360A90"/>
    <w:rsid w:val="00361F9B"/>
    <w:rsid w:val="0036347C"/>
    <w:rsid w:val="003636CC"/>
    <w:rsid w:val="003652DC"/>
    <w:rsid w:val="00366387"/>
    <w:rsid w:val="00370CCD"/>
    <w:rsid w:val="003715BB"/>
    <w:rsid w:val="00371646"/>
    <w:rsid w:val="00371BA0"/>
    <w:rsid w:val="00373BD9"/>
    <w:rsid w:val="00374091"/>
    <w:rsid w:val="0037630E"/>
    <w:rsid w:val="003771BE"/>
    <w:rsid w:val="0037724A"/>
    <w:rsid w:val="003806F2"/>
    <w:rsid w:val="00380B45"/>
    <w:rsid w:val="0038267A"/>
    <w:rsid w:val="0038692D"/>
    <w:rsid w:val="00386C48"/>
    <w:rsid w:val="00390C1A"/>
    <w:rsid w:val="0039169C"/>
    <w:rsid w:val="00391BA0"/>
    <w:rsid w:val="00392007"/>
    <w:rsid w:val="003928B4"/>
    <w:rsid w:val="00392B88"/>
    <w:rsid w:val="00394768"/>
    <w:rsid w:val="00394D69"/>
    <w:rsid w:val="00394F6D"/>
    <w:rsid w:val="003956ED"/>
    <w:rsid w:val="0039711D"/>
    <w:rsid w:val="00397F4F"/>
    <w:rsid w:val="003A0480"/>
    <w:rsid w:val="003A0919"/>
    <w:rsid w:val="003A1606"/>
    <w:rsid w:val="003A36C5"/>
    <w:rsid w:val="003A40A8"/>
    <w:rsid w:val="003A47E0"/>
    <w:rsid w:val="003A4D02"/>
    <w:rsid w:val="003A60E8"/>
    <w:rsid w:val="003A706B"/>
    <w:rsid w:val="003A74DF"/>
    <w:rsid w:val="003A7AB7"/>
    <w:rsid w:val="003B1105"/>
    <w:rsid w:val="003B15B0"/>
    <w:rsid w:val="003B1C24"/>
    <w:rsid w:val="003B1CE6"/>
    <w:rsid w:val="003B1EA1"/>
    <w:rsid w:val="003B1EE3"/>
    <w:rsid w:val="003B2128"/>
    <w:rsid w:val="003B2177"/>
    <w:rsid w:val="003B2700"/>
    <w:rsid w:val="003B3AED"/>
    <w:rsid w:val="003B3F3A"/>
    <w:rsid w:val="003B6914"/>
    <w:rsid w:val="003B6B97"/>
    <w:rsid w:val="003B6E72"/>
    <w:rsid w:val="003B786A"/>
    <w:rsid w:val="003C0B1B"/>
    <w:rsid w:val="003C0C0B"/>
    <w:rsid w:val="003C0C95"/>
    <w:rsid w:val="003C119C"/>
    <w:rsid w:val="003C1433"/>
    <w:rsid w:val="003C4508"/>
    <w:rsid w:val="003C530D"/>
    <w:rsid w:val="003C53F9"/>
    <w:rsid w:val="003C569D"/>
    <w:rsid w:val="003C58B0"/>
    <w:rsid w:val="003C67B3"/>
    <w:rsid w:val="003C7744"/>
    <w:rsid w:val="003C799E"/>
    <w:rsid w:val="003D0AF0"/>
    <w:rsid w:val="003D1DFF"/>
    <w:rsid w:val="003D51C7"/>
    <w:rsid w:val="003D5F4A"/>
    <w:rsid w:val="003D777E"/>
    <w:rsid w:val="003D7DE8"/>
    <w:rsid w:val="003E1E06"/>
    <w:rsid w:val="003E222E"/>
    <w:rsid w:val="003E228C"/>
    <w:rsid w:val="003E2497"/>
    <w:rsid w:val="003E28AB"/>
    <w:rsid w:val="003E34D4"/>
    <w:rsid w:val="003E422E"/>
    <w:rsid w:val="003E4BD2"/>
    <w:rsid w:val="003E4FD6"/>
    <w:rsid w:val="003E72A2"/>
    <w:rsid w:val="003E731D"/>
    <w:rsid w:val="003E7F79"/>
    <w:rsid w:val="003F316D"/>
    <w:rsid w:val="003F401E"/>
    <w:rsid w:val="003F441F"/>
    <w:rsid w:val="003F5778"/>
    <w:rsid w:val="004008FE"/>
    <w:rsid w:val="00400A6B"/>
    <w:rsid w:val="00401276"/>
    <w:rsid w:val="00402041"/>
    <w:rsid w:val="00402E29"/>
    <w:rsid w:val="0040377B"/>
    <w:rsid w:val="00404FA1"/>
    <w:rsid w:val="00405309"/>
    <w:rsid w:val="00405EA6"/>
    <w:rsid w:val="004074CF"/>
    <w:rsid w:val="004107D7"/>
    <w:rsid w:val="00410A70"/>
    <w:rsid w:val="00411554"/>
    <w:rsid w:val="00411D48"/>
    <w:rsid w:val="00412276"/>
    <w:rsid w:val="00412575"/>
    <w:rsid w:val="00412AD5"/>
    <w:rsid w:val="00412B81"/>
    <w:rsid w:val="004138B4"/>
    <w:rsid w:val="0041426F"/>
    <w:rsid w:val="00416410"/>
    <w:rsid w:val="004167E1"/>
    <w:rsid w:val="00416B29"/>
    <w:rsid w:val="00421750"/>
    <w:rsid w:val="00422643"/>
    <w:rsid w:val="0042463A"/>
    <w:rsid w:val="00424D59"/>
    <w:rsid w:val="00424E34"/>
    <w:rsid w:val="00425CD0"/>
    <w:rsid w:val="0042610D"/>
    <w:rsid w:val="00426794"/>
    <w:rsid w:val="00430040"/>
    <w:rsid w:val="004301ED"/>
    <w:rsid w:val="00430870"/>
    <w:rsid w:val="00434578"/>
    <w:rsid w:val="00434698"/>
    <w:rsid w:val="00434974"/>
    <w:rsid w:val="00434F47"/>
    <w:rsid w:val="00435121"/>
    <w:rsid w:val="00436342"/>
    <w:rsid w:val="004374F0"/>
    <w:rsid w:val="00441B2C"/>
    <w:rsid w:val="00443861"/>
    <w:rsid w:val="00445C5B"/>
    <w:rsid w:val="00446434"/>
    <w:rsid w:val="004472CD"/>
    <w:rsid w:val="004475EA"/>
    <w:rsid w:val="00447F0F"/>
    <w:rsid w:val="00451820"/>
    <w:rsid w:val="00452477"/>
    <w:rsid w:val="00452D20"/>
    <w:rsid w:val="00454635"/>
    <w:rsid w:val="00454A57"/>
    <w:rsid w:val="0045556A"/>
    <w:rsid w:val="0045596F"/>
    <w:rsid w:val="00456CFC"/>
    <w:rsid w:val="0045745F"/>
    <w:rsid w:val="004618B0"/>
    <w:rsid w:val="00462371"/>
    <w:rsid w:val="0046396B"/>
    <w:rsid w:val="00463FF2"/>
    <w:rsid w:val="0046473F"/>
    <w:rsid w:val="00464833"/>
    <w:rsid w:val="00464C73"/>
    <w:rsid w:val="00465A9F"/>
    <w:rsid w:val="00466581"/>
    <w:rsid w:val="00466FF4"/>
    <w:rsid w:val="00467816"/>
    <w:rsid w:val="00470DB6"/>
    <w:rsid w:val="0047199D"/>
    <w:rsid w:val="004726CC"/>
    <w:rsid w:val="00472EFC"/>
    <w:rsid w:val="00473D22"/>
    <w:rsid w:val="004752DE"/>
    <w:rsid w:val="0047577A"/>
    <w:rsid w:val="00475F75"/>
    <w:rsid w:val="00476005"/>
    <w:rsid w:val="00476B1A"/>
    <w:rsid w:val="00476C45"/>
    <w:rsid w:val="00476CD1"/>
    <w:rsid w:val="0047760F"/>
    <w:rsid w:val="00477713"/>
    <w:rsid w:val="0048000D"/>
    <w:rsid w:val="00480398"/>
    <w:rsid w:val="00480618"/>
    <w:rsid w:val="004821CE"/>
    <w:rsid w:val="0048328A"/>
    <w:rsid w:val="00483CC8"/>
    <w:rsid w:val="004858E6"/>
    <w:rsid w:val="00486D56"/>
    <w:rsid w:val="004871D9"/>
    <w:rsid w:val="00487330"/>
    <w:rsid w:val="00490B94"/>
    <w:rsid w:val="00490F91"/>
    <w:rsid w:val="0049161A"/>
    <w:rsid w:val="00491BA6"/>
    <w:rsid w:val="00491CFB"/>
    <w:rsid w:val="0049239D"/>
    <w:rsid w:val="0049291D"/>
    <w:rsid w:val="00492999"/>
    <w:rsid w:val="0049412A"/>
    <w:rsid w:val="004957E9"/>
    <w:rsid w:val="00495DAC"/>
    <w:rsid w:val="00495FAF"/>
    <w:rsid w:val="00496473"/>
    <w:rsid w:val="00496C28"/>
    <w:rsid w:val="00496F72"/>
    <w:rsid w:val="004A0136"/>
    <w:rsid w:val="004A0567"/>
    <w:rsid w:val="004A3B85"/>
    <w:rsid w:val="004A4B25"/>
    <w:rsid w:val="004A6504"/>
    <w:rsid w:val="004A65E3"/>
    <w:rsid w:val="004B0324"/>
    <w:rsid w:val="004B197C"/>
    <w:rsid w:val="004B19BF"/>
    <w:rsid w:val="004B1FB4"/>
    <w:rsid w:val="004B44FE"/>
    <w:rsid w:val="004B482E"/>
    <w:rsid w:val="004B522A"/>
    <w:rsid w:val="004B5601"/>
    <w:rsid w:val="004B56DA"/>
    <w:rsid w:val="004B6377"/>
    <w:rsid w:val="004B66C1"/>
    <w:rsid w:val="004B6FC5"/>
    <w:rsid w:val="004B7608"/>
    <w:rsid w:val="004B7A13"/>
    <w:rsid w:val="004B7ED6"/>
    <w:rsid w:val="004C0DC7"/>
    <w:rsid w:val="004C2070"/>
    <w:rsid w:val="004C3C7C"/>
    <w:rsid w:val="004C418B"/>
    <w:rsid w:val="004C4DA6"/>
    <w:rsid w:val="004C67FC"/>
    <w:rsid w:val="004C6ACD"/>
    <w:rsid w:val="004C6CF0"/>
    <w:rsid w:val="004C7F21"/>
    <w:rsid w:val="004D0276"/>
    <w:rsid w:val="004D0396"/>
    <w:rsid w:val="004D0CA5"/>
    <w:rsid w:val="004D1046"/>
    <w:rsid w:val="004D1AFA"/>
    <w:rsid w:val="004D2300"/>
    <w:rsid w:val="004D23D3"/>
    <w:rsid w:val="004D2498"/>
    <w:rsid w:val="004D38A8"/>
    <w:rsid w:val="004D3D06"/>
    <w:rsid w:val="004D66DC"/>
    <w:rsid w:val="004D78B2"/>
    <w:rsid w:val="004E3833"/>
    <w:rsid w:val="004E3C29"/>
    <w:rsid w:val="004E70D8"/>
    <w:rsid w:val="004E7E94"/>
    <w:rsid w:val="004F0395"/>
    <w:rsid w:val="004F0E77"/>
    <w:rsid w:val="004F0F18"/>
    <w:rsid w:val="004F1D48"/>
    <w:rsid w:val="004F29CE"/>
    <w:rsid w:val="004F2A61"/>
    <w:rsid w:val="004F3D9D"/>
    <w:rsid w:val="004F3F2B"/>
    <w:rsid w:val="004F6168"/>
    <w:rsid w:val="004F7058"/>
    <w:rsid w:val="004F743F"/>
    <w:rsid w:val="004F78CF"/>
    <w:rsid w:val="00500D7A"/>
    <w:rsid w:val="005013CE"/>
    <w:rsid w:val="00503351"/>
    <w:rsid w:val="00503538"/>
    <w:rsid w:val="00504754"/>
    <w:rsid w:val="005047E7"/>
    <w:rsid w:val="00505EE3"/>
    <w:rsid w:val="00506BE9"/>
    <w:rsid w:val="00506CD4"/>
    <w:rsid w:val="00507511"/>
    <w:rsid w:val="0050776A"/>
    <w:rsid w:val="005104C6"/>
    <w:rsid w:val="00510ADB"/>
    <w:rsid w:val="0051338F"/>
    <w:rsid w:val="005142BF"/>
    <w:rsid w:val="00514A2C"/>
    <w:rsid w:val="00515075"/>
    <w:rsid w:val="00517F34"/>
    <w:rsid w:val="0052134B"/>
    <w:rsid w:val="00521724"/>
    <w:rsid w:val="00521898"/>
    <w:rsid w:val="00523826"/>
    <w:rsid w:val="0052391A"/>
    <w:rsid w:val="005240A2"/>
    <w:rsid w:val="00524786"/>
    <w:rsid w:val="005247A4"/>
    <w:rsid w:val="005250F5"/>
    <w:rsid w:val="005257FE"/>
    <w:rsid w:val="00526E20"/>
    <w:rsid w:val="00527B30"/>
    <w:rsid w:val="0053001C"/>
    <w:rsid w:val="0053018A"/>
    <w:rsid w:val="00532588"/>
    <w:rsid w:val="0053294D"/>
    <w:rsid w:val="00537735"/>
    <w:rsid w:val="00537A98"/>
    <w:rsid w:val="00537DC3"/>
    <w:rsid w:val="00537DD1"/>
    <w:rsid w:val="00540EE8"/>
    <w:rsid w:val="0054105E"/>
    <w:rsid w:val="005416C7"/>
    <w:rsid w:val="00541BDA"/>
    <w:rsid w:val="005427BF"/>
    <w:rsid w:val="00542FEC"/>
    <w:rsid w:val="0054317F"/>
    <w:rsid w:val="00543541"/>
    <w:rsid w:val="00543A08"/>
    <w:rsid w:val="00543DE7"/>
    <w:rsid w:val="00544032"/>
    <w:rsid w:val="00544E84"/>
    <w:rsid w:val="005471C7"/>
    <w:rsid w:val="00547333"/>
    <w:rsid w:val="00547879"/>
    <w:rsid w:val="00547B89"/>
    <w:rsid w:val="00550AAD"/>
    <w:rsid w:val="00552B1F"/>
    <w:rsid w:val="00552B49"/>
    <w:rsid w:val="00552EBD"/>
    <w:rsid w:val="0055307E"/>
    <w:rsid w:val="00553311"/>
    <w:rsid w:val="00553694"/>
    <w:rsid w:val="005540F0"/>
    <w:rsid w:val="00554365"/>
    <w:rsid w:val="00554EC9"/>
    <w:rsid w:val="005553F1"/>
    <w:rsid w:val="0055587B"/>
    <w:rsid w:val="00555B04"/>
    <w:rsid w:val="005569C2"/>
    <w:rsid w:val="00562D6A"/>
    <w:rsid w:val="0056368A"/>
    <w:rsid w:val="005654DD"/>
    <w:rsid w:val="00565574"/>
    <w:rsid w:val="005664A2"/>
    <w:rsid w:val="00567592"/>
    <w:rsid w:val="00567C34"/>
    <w:rsid w:val="00567C3E"/>
    <w:rsid w:val="005702F8"/>
    <w:rsid w:val="00570575"/>
    <w:rsid w:val="00570A21"/>
    <w:rsid w:val="00573A68"/>
    <w:rsid w:val="00574812"/>
    <w:rsid w:val="00574A03"/>
    <w:rsid w:val="005754DD"/>
    <w:rsid w:val="00575911"/>
    <w:rsid w:val="00575D0C"/>
    <w:rsid w:val="00577065"/>
    <w:rsid w:val="0057726C"/>
    <w:rsid w:val="0058042B"/>
    <w:rsid w:val="00581110"/>
    <w:rsid w:val="00581811"/>
    <w:rsid w:val="005818B8"/>
    <w:rsid w:val="00581DB0"/>
    <w:rsid w:val="00582640"/>
    <w:rsid w:val="005845B8"/>
    <w:rsid w:val="0058475C"/>
    <w:rsid w:val="00584902"/>
    <w:rsid w:val="00585DCD"/>
    <w:rsid w:val="00586314"/>
    <w:rsid w:val="0059040B"/>
    <w:rsid w:val="00591D21"/>
    <w:rsid w:val="00592482"/>
    <w:rsid w:val="0059276D"/>
    <w:rsid w:val="0059341D"/>
    <w:rsid w:val="005940D1"/>
    <w:rsid w:val="00595C7C"/>
    <w:rsid w:val="005968DF"/>
    <w:rsid w:val="005973DC"/>
    <w:rsid w:val="00597526"/>
    <w:rsid w:val="00597630"/>
    <w:rsid w:val="005A0524"/>
    <w:rsid w:val="005A0966"/>
    <w:rsid w:val="005A0B08"/>
    <w:rsid w:val="005A0F5F"/>
    <w:rsid w:val="005A0FB1"/>
    <w:rsid w:val="005A2195"/>
    <w:rsid w:val="005A2E67"/>
    <w:rsid w:val="005A3064"/>
    <w:rsid w:val="005A4047"/>
    <w:rsid w:val="005A42DC"/>
    <w:rsid w:val="005A5CFA"/>
    <w:rsid w:val="005A6469"/>
    <w:rsid w:val="005A68E7"/>
    <w:rsid w:val="005A691F"/>
    <w:rsid w:val="005A6A2B"/>
    <w:rsid w:val="005A714D"/>
    <w:rsid w:val="005A79B5"/>
    <w:rsid w:val="005B01DA"/>
    <w:rsid w:val="005B0369"/>
    <w:rsid w:val="005B0FEB"/>
    <w:rsid w:val="005B12D8"/>
    <w:rsid w:val="005B1BE1"/>
    <w:rsid w:val="005B2BFA"/>
    <w:rsid w:val="005B31D6"/>
    <w:rsid w:val="005B48AD"/>
    <w:rsid w:val="005B62D6"/>
    <w:rsid w:val="005B65EF"/>
    <w:rsid w:val="005B6A23"/>
    <w:rsid w:val="005B6E48"/>
    <w:rsid w:val="005B6ED1"/>
    <w:rsid w:val="005B71D6"/>
    <w:rsid w:val="005B7C39"/>
    <w:rsid w:val="005C141F"/>
    <w:rsid w:val="005C1D1C"/>
    <w:rsid w:val="005C23EF"/>
    <w:rsid w:val="005C25AF"/>
    <w:rsid w:val="005C2627"/>
    <w:rsid w:val="005C2EDD"/>
    <w:rsid w:val="005C45DB"/>
    <w:rsid w:val="005C45E8"/>
    <w:rsid w:val="005C4D00"/>
    <w:rsid w:val="005C5E26"/>
    <w:rsid w:val="005C64E8"/>
    <w:rsid w:val="005C6910"/>
    <w:rsid w:val="005C6B16"/>
    <w:rsid w:val="005C706D"/>
    <w:rsid w:val="005C78A1"/>
    <w:rsid w:val="005D0784"/>
    <w:rsid w:val="005D1454"/>
    <w:rsid w:val="005D2997"/>
    <w:rsid w:val="005D3B3E"/>
    <w:rsid w:val="005D4712"/>
    <w:rsid w:val="005D4D7E"/>
    <w:rsid w:val="005D4DA5"/>
    <w:rsid w:val="005D535C"/>
    <w:rsid w:val="005D5F70"/>
    <w:rsid w:val="005D6EED"/>
    <w:rsid w:val="005E0D81"/>
    <w:rsid w:val="005E1637"/>
    <w:rsid w:val="005E1965"/>
    <w:rsid w:val="005E1D79"/>
    <w:rsid w:val="005E3BAF"/>
    <w:rsid w:val="005E3F1B"/>
    <w:rsid w:val="005E43F8"/>
    <w:rsid w:val="005E6556"/>
    <w:rsid w:val="005E7EDE"/>
    <w:rsid w:val="005F01D1"/>
    <w:rsid w:val="005F0EC4"/>
    <w:rsid w:val="005F1DC2"/>
    <w:rsid w:val="005F2BB0"/>
    <w:rsid w:val="005F3511"/>
    <w:rsid w:val="005F3B70"/>
    <w:rsid w:val="005F4D49"/>
    <w:rsid w:val="005F5EB6"/>
    <w:rsid w:val="005F64B7"/>
    <w:rsid w:val="005F6B9E"/>
    <w:rsid w:val="0060004A"/>
    <w:rsid w:val="00605618"/>
    <w:rsid w:val="00605841"/>
    <w:rsid w:val="00606524"/>
    <w:rsid w:val="00606AE3"/>
    <w:rsid w:val="00606BB5"/>
    <w:rsid w:val="00607036"/>
    <w:rsid w:val="006108CB"/>
    <w:rsid w:val="00611626"/>
    <w:rsid w:val="00612373"/>
    <w:rsid w:val="00613C17"/>
    <w:rsid w:val="00613DE2"/>
    <w:rsid w:val="00614E8D"/>
    <w:rsid w:val="00616C98"/>
    <w:rsid w:val="006175C6"/>
    <w:rsid w:val="006177DD"/>
    <w:rsid w:val="006218D0"/>
    <w:rsid w:val="006223E8"/>
    <w:rsid w:val="006234D4"/>
    <w:rsid w:val="00624B8F"/>
    <w:rsid w:val="006257E3"/>
    <w:rsid w:val="00627F7B"/>
    <w:rsid w:val="00631139"/>
    <w:rsid w:val="00631F74"/>
    <w:rsid w:val="00634026"/>
    <w:rsid w:val="0063527C"/>
    <w:rsid w:val="00635BE3"/>
    <w:rsid w:val="0063749F"/>
    <w:rsid w:val="00640141"/>
    <w:rsid w:val="0064103A"/>
    <w:rsid w:val="00641611"/>
    <w:rsid w:val="00642836"/>
    <w:rsid w:val="00643881"/>
    <w:rsid w:val="00643AA1"/>
    <w:rsid w:val="00644C22"/>
    <w:rsid w:val="00645422"/>
    <w:rsid w:val="0064564B"/>
    <w:rsid w:val="00645663"/>
    <w:rsid w:val="00646424"/>
    <w:rsid w:val="0064680F"/>
    <w:rsid w:val="00651DE0"/>
    <w:rsid w:val="006523BD"/>
    <w:rsid w:val="00652F16"/>
    <w:rsid w:val="006533D8"/>
    <w:rsid w:val="00653D47"/>
    <w:rsid w:val="006540FC"/>
    <w:rsid w:val="00654783"/>
    <w:rsid w:val="00654949"/>
    <w:rsid w:val="00654E26"/>
    <w:rsid w:val="006553B5"/>
    <w:rsid w:val="0065742A"/>
    <w:rsid w:val="00660A3F"/>
    <w:rsid w:val="00662258"/>
    <w:rsid w:val="00662930"/>
    <w:rsid w:val="00662AB2"/>
    <w:rsid w:val="006632B0"/>
    <w:rsid w:val="00663380"/>
    <w:rsid w:val="006638A8"/>
    <w:rsid w:val="0066500C"/>
    <w:rsid w:val="0066606F"/>
    <w:rsid w:val="00670370"/>
    <w:rsid w:val="00671A03"/>
    <w:rsid w:val="00672694"/>
    <w:rsid w:val="00672ACD"/>
    <w:rsid w:val="00672EBB"/>
    <w:rsid w:val="00673063"/>
    <w:rsid w:val="0067376B"/>
    <w:rsid w:val="00673AB4"/>
    <w:rsid w:val="00673F02"/>
    <w:rsid w:val="006743DB"/>
    <w:rsid w:val="00674B6A"/>
    <w:rsid w:val="006805FE"/>
    <w:rsid w:val="00682D15"/>
    <w:rsid w:val="00683A24"/>
    <w:rsid w:val="00683FAF"/>
    <w:rsid w:val="00684D85"/>
    <w:rsid w:val="006858AB"/>
    <w:rsid w:val="00685F12"/>
    <w:rsid w:val="006868CA"/>
    <w:rsid w:val="006902C1"/>
    <w:rsid w:val="00690FCD"/>
    <w:rsid w:val="00691C81"/>
    <w:rsid w:val="006920D0"/>
    <w:rsid w:val="006928ED"/>
    <w:rsid w:val="00692B1D"/>
    <w:rsid w:val="00694659"/>
    <w:rsid w:val="00694901"/>
    <w:rsid w:val="00695310"/>
    <w:rsid w:val="00695D4D"/>
    <w:rsid w:val="00696DEA"/>
    <w:rsid w:val="00696F62"/>
    <w:rsid w:val="00697FC3"/>
    <w:rsid w:val="006A08B1"/>
    <w:rsid w:val="006A139D"/>
    <w:rsid w:val="006A151F"/>
    <w:rsid w:val="006A3D17"/>
    <w:rsid w:val="006A5A9E"/>
    <w:rsid w:val="006A5C92"/>
    <w:rsid w:val="006A6496"/>
    <w:rsid w:val="006B15DD"/>
    <w:rsid w:val="006B1F59"/>
    <w:rsid w:val="006B22ED"/>
    <w:rsid w:val="006B2844"/>
    <w:rsid w:val="006B2A50"/>
    <w:rsid w:val="006B3602"/>
    <w:rsid w:val="006B412C"/>
    <w:rsid w:val="006B76E0"/>
    <w:rsid w:val="006C03E1"/>
    <w:rsid w:val="006C1FF7"/>
    <w:rsid w:val="006C20B3"/>
    <w:rsid w:val="006C39BB"/>
    <w:rsid w:val="006C3A07"/>
    <w:rsid w:val="006C4228"/>
    <w:rsid w:val="006C58D1"/>
    <w:rsid w:val="006C5C83"/>
    <w:rsid w:val="006C71C4"/>
    <w:rsid w:val="006C73D6"/>
    <w:rsid w:val="006D2D29"/>
    <w:rsid w:val="006D3334"/>
    <w:rsid w:val="006D4296"/>
    <w:rsid w:val="006D450C"/>
    <w:rsid w:val="006D45AD"/>
    <w:rsid w:val="006D747C"/>
    <w:rsid w:val="006E0A6A"/>
    <w:rsid w:val="006E0B08"/>
    <w:rsid w:val="006E178A"/>
    <w:rsid w:val="006E17D4"/>
    <w:rsid w:val="006E1CA6"/>
    <w:rsid w:val="006E2A88"/>
    <w:rsid w:val="006E363C"/>
    <w:rsid w:val="006E41C7"/>
    <w:rsid w:val="006E5BC5"/>
    <w:rsid w:val="006E648D"/>
    <w:rsid w:val="006E6607"/>
    <w:rsid w:val="006E6BE6"/>
    <w:rsid w:val="006E717F"/>
    <w:rsid w:val="006E743E"/>
    <w:rsid w:val="006F06E4"/>
    <w:rsid w:val="006F0AFC"/>
    <w:rsid w:val="006F0DD7"/>
    <w:rsid w:val="006F3208"/>
    <w:rsid w:val="006F3744"/>
    <w:rsid w:val="006F4B77"/>
    <w:rsid w:val="006F5173"/>
    <w:rsid w:val="006F58AE"/>
    <w:rsid w:val="006F6B37"/>
    <w:rsid w:val="006F6BB5"/>
    <w:rsid w:val="006F7419"/>
    <w:rsid w:val="006F7D70"/>
    <w:rsid w:val="00700A7D"/>
    <w:rsid w:val="00700CF9"/>
    <w:rsid w:val="00701FC2"/>
    <w:rsid w:val="00703C46"/>
    <w:rsid w:val="00703D37"/>
    <w:rsid w:val="00703EF4"/>
    <w:rsid w:val="00704170"/>
    <w:rsid w:val="00704678"/>
    <w:rsid w:val="007048D1"/>
    <w:rsid w:val="007049DC"/>
    <w:rsid w:val="00704AE4"/>
    <w:rsid w:val="00705009"/>
    <w:rsid w:val="00706110"/>
    <w:rsid w:val="007064AA"/>
    <w:rsid w:val="007066E4"/>
    <w:rsid w:val="00707157"/>
    <w:rsid w:val="00710310"/>
    <w:rsid w:val="00710D32"/>
    <w:rsid w:val="00711AD9"/>
    <w:rsid w:val="007129A0"/>
    <w:rsid w:val="00713BFF"/>
    <w:rsid w:val="007140E6"/>
    <w:rsid w:val="0071477A"/>
    <w:rsid w:val="00715CEE"/>
    <w:rsid w:val="00715DED"/>
    <w:rsid w:val="007160A0"/>
    <w:rsid w:val="0072059A"/>
    <w:rsid w:val="007215A1"/>
    <w:rsid w:val="00722C5B"/>
    <w:rsid w:val="00722C9E"/>
    <w:rsid w:val="00722F75"/>
    <w:rsid w:val="0072382A"/>
    <w:rsid w:val="00723D64"/>
    <w:rsid w:val="00724657"/>
    <w:rsid w:val="00724971"/>
    <w:rsid w:val="007263CC"/>
    <w:rsid w:val="00726600"/>
    <w:rsid w:val="0072723E"/>
    <w:rsid w:val="00727C47"/>
    <w:rsid w:val="00730A77"/>
    <w:rsid w:val="00731400"/>
    <w:rsid w:val="0073347C"/>
    <w:rsid w:val="007334C2"/>
    <w:rsid w:val="007341F2"/>
    <w:rsid w:val="00734EFA"/>
    <w:rsid w:val="00735E3B"/>
    <w:rsid w:val="007361AE"/>
    <w:rsid w:val="0074044D"/>
    <w:rsid w:val="00740AC3"/>
    <w:rsid w:val="00740D0F"/>
    <w:rsid w:val="00741506"/>
    <w:rsid w:val="007424A9"/>
    <w:rsid w:val="00742701"/>
    <w:rsid w:val="00742720"/>
    <w:rsid w:val="00742899"/>
    <w:rsid w:val="00743A25"/>
    <w:rsid w:val="0074454F"/>
    <w:rsid w:val="007446C8"/>
    <w:rsid w:val="0074606A"/>
    <w:rsid w:val="007464C0"/>
    <w:rsid w:val="00747A8A"/>
    <w:rsid w:val="00750269"/>
    <w:rsid w:val="007508AF"/>
    <w:rsid w:val="0075231B"/>
    <w:rsid w:val="0075371A"/>
    <w:rsid w:val="0075398A"/>
    <w:rsid w:val="00755EB1"/>
    <w:rsid w:val="00756EF9"/>
    <w:rsid w:val="00760AA2"/>
    <w:rsid w:val="00761077"/>
    <w:rsid w:val="00761EF7"/>
    <w:rsid w:val="0076230D"/>
    <w:rsid w:val="00762901"/>
    <w:rsid w:val="00764ADD"/>
    <w:rsid w:val="00765AAA"/>
    <w:rsid w:val="00765C22"/>
    <w:rsid w:val="007664C4"/>
    <w:rsid w:val="007668F5"/>
    <w:rsid w:val="00766A1F"/>
    <w:rsid w:val="00766F60"/>
    <w:rsid w:val="00771DA5"/>
    <w:rsid w:val="00771F97"/>
    <w:rsid w:val="00772C54"/>
    <w:rsid w:val="00774524"/>
    <w:rsid w:val="00774549"/>
    <w:rsid w:val="00775647"/>
    <w:rsid w:val="00776054"/>
    <w:rsid w:val="00777803"/>
    <w:rsid w:val="00777894"/>
    <w:rsid w:val="00777CFD"/>
    <w:rsid w:val="0078020D"/>
    <w:rsid w:val="007803FE"/>
    <w:rsid w:val="007812E1"/>
    <w:rsid w:val="007817C6"/>
    <w:rsid w:val="00781CF7"/>
    <w:rsid w:val="007820EC"/>
    <w:rsid w:val="00782699"/>
    <w:rsid w:val="007831A3"/>
    <w:rsid w:val="007847FD"/>
    <w:rsid w:val="00784F6E"/>
    <w:rsid w:val="00785AB7"/>
    <w:rsid w:val="00786569"/>
    <w:rsid w:val="00786BEE"/>
    <w:rsid w:val="00786DFB"/>
    <w:rsid w:val="00787119"/>
    <w:rsid w:val="00787DEB"/>
    <w:rsid w:val="00787E8D"/>
    <w:rsid w:val="00791781"/>
    <w:rsid w:val="00792AF8"/>
    <w:rsid w:val="0079305F"/>
    <w:rsid w:val="00793732"/>
    <w:rsid w:val="00795CD9"/>
    <w:rsid w:val="00796E13"/>
    <w:rsid w:val="00797E48"/>
    <w:rsid w:val="007A05EB"/>
    <w:rsid w:val="007A1A9F"/>
    <w:rsid w:val="007A217A"/>
    <w:rsid w:val="007A2DAC"/>
    <w:rsid w:val="007A31C2"/>
    <w:rsid w:val="007A3910"/>
    <w:rsid w:val="007A3A7F"/>
    <w:rsid w:val="007A3DCC"/>
    <w:rsid w:val="007A45F3"/>
    <w:rsid w:val="007A514D"/>
    <w:rsid w:val="007A518C"/>
    <w:rsid w:val="007A5606"/>
    <w:rsid w:val="007B0986"/>
    <w:rsid w:val="007B10DF"/>
    <w:rsid w:val="007B1FB3"/>
    <w:rsid w:val="007B25C9"/>
    <w:rsid w:val="007B3B7E"/>
    <w:rsid w:val="007B3CEC"/>
    <w:rsid w:val="007B54A8"/>
    <w:rsid w:val="007B5579"/>
    <w:rsid w:val="007B7DC0"/>
    <w:rsid w:val="007C0F9A"/>
    <w:rsid w:val="007C1B7A"/>
    <w:rsid w:val="007C2245"/>
    <w:rsid w:val="007C2754"/>
    <w:rsid w:val="007C4DB9"/>
    <w:rsid w:val="007C64CF"/>
    <w:rsid w:val="007D0F72"/>
    <w:rsid w:val="007D3BEE"/>
    <w:rsid w:val="007D3C80"/>
    <w:rsid w:val="007D4C77"/>
    <w:rsid w:val="007D55C0"/>
    <w:rsid w:val="007D5654"/>
    <w:rsid w:val="007D56AF"/>
    <w:rsid w:val="007D5A38"/>
    <w:rsid w:val="007D6523"/>
    <w:rsid w:val="007E2170"/>
    <w:rsid w:val="007E241D"/>
    <w:rsid w:val="007E3E3E"/>
    <w:rsid w:val="007E7B0E"/>
    <w:rsid w:val="007F0535"/>
    <w:rsid w:val="007F0FA7"/>
    <w:rsid w:val="007F2339"/>
    <w:rsid w:val="007F36CC"/>
    <w:rsid w:val="007F44F9"/>
    <w:rsid w:val="007F54D4"/>
    <w:rsid w:val="007F663C"/>
    <w:rsid w:val="007F6B17"/>
    <w:rsid w:val="007F7CEE"/>
    <w:rsid w:val="00800833"/>
    <w:rsid w:val="00800F44"/>
    <w:rsid w:val="008018DA"/>
    <w:rsid w:val="00801E4F"/>
    <w:rsid w:val="00802C21"/>
    <w:rsid w:val="0080301E"/>
    <w:rsid w:val="00803A46"/>
    <w:rsid w:val="00804181"/>
    <w:rsid w:val="00804539"/>
    <w:rsid w:val="0080545A"/>
    <w:rsid w:val="0081311D"/>
    <w:rsid w:val="0081379B"/>
    <w:rsid w:val="008139AE"/>
    <w:rsid w:val="00814F1A"/>
    <w:rsid w:val="00816727"/>
    <w:rsid w:val="00816C6A"/>
    <w:rsid w:val="0081783B"/>
    <w:rsid w:val="0082043C"/>
    <w:rsid w:val="00820B03"/>
    <w:rsid w:val="00821AC4"/>
    <w:rsid w:val="00821E5D"/>
    <w:rsid w:val="00821F8E"/>
    <w:rsid w:val="008220CC"/>
    <w:rsid w:val="008226FB"/>
    <w:rsid w:val="008232BA"/>
    <w:rsid w:val="00823A3E"/>
    <w:rsid w:val="00824481"/>
    <w:rsid w:val="00824570"/>
    <w:rsid w:val="00824E79"/>
    <w:rsid w:val="00825083"/>
    <w:rsid w:val="0082581A"/>
    <w:rsid w:val="00826701"/>
    <w:rsid w:val="00827EFB"/>
    <w:rsid w:val="0083067B"/>
    <w:rsid w:val="00830AF8"/>
    <w:rsid w:val="00832595"/>
    <w:rsid w:val="00832723"/>
    <w:rsid w:val="00832F63"/>
    <w:rsid w:val="0083362D"/>
    <w:rsid w:val="00837379"/>
    <w:rsid w:val="008374E4"/>
    <w:rsid w:val="00837C93"/>
    <w:rsid w:val="008406A8"/>
    <w:rsid w:val="00841BF0"/>
    <w:rsid w:val="008423D2"/>
    <w:rsid w:val="0084241D"/>
    <w:rsid w:val="0084276E"/>
    <w:rsid w:val="00842D9A"/>
    <w:rsid w:val="00844A1F"/>
    <w:rsid w:val="0084590F"/>
    <w:rsid w:val="00850218"/>
    <w:rsid w:val="0085072E"/>
    <w:rsid w:val="008507AF"/>
    <w:rsid w:val="0085083B"/>
    <w:rsid w:val="00850C0D"/>
    <w:rsid w:val="008524AA"/>
    <w:rsid w:val="0085275B"/>
    <w:rsid w:val="008530B2"/>
    <w:rsid w:val="0085341A"/>
    <w:rsid w:val="0085363E"/>
    <w:rsid w:val="00853CBF"/>
    <w:rsid w:val="00854160"/>
    <w:rsid w:val="00854D50"/>
    <w:rsid w:val="00857B0B"/>
    <w:rsid w:val="00857EF8"/>
    <w:rsid w:val="00862826"/>
    <w:rsid w:val="00864857"/>
    <w:rsid w:val="00864927"/>
    <w:rsid w:val="008658A9"/>
    <w:rsid w:val="00866370"/>
    <w:rsid w:val="00866E84"/>
    <w:rsid w:val="008676D7"/>
    <w:rsid w:val="00867F6D"/>
    <w:rsid w:val="00872413"/>
    <w:rsid w:val="00873506"/>
    <w:rsid w:val="0087410C"/>
    <w:rsid w:val="00875738"/>
    <w:rsid w:val="008771C5"/>
    <w:rsid w:val="0088002F"/>
    <w:rsid w:val="00880760"/>
    <w:rsid w:val="00881729"/>
    <w:rsid w:val="00881E30"/>
    <w:rsid w:val="00883746"/>
    <w:rsid w:val="00885203"/>
    <w:rsid w:val="008853C9"/>
    <w:rsid w:val="00886185"/>
    <w:rsid w:val="0088722F"/>
    <w:rsid w:val="00887DB4"/>
    <w:rsid w:val="008905DA"/>
    <w:rsid w:val="00890AE5"/>
    <w:rsid w:val="00893FF9"/>
    <w:rsid w:val="00894105"/>
    <w:rsid w:val="00894C58"/>
    <w:rsid w:val="00894D60"/>
    <w:rsid w:val="00894DB2"/>
    <w:rsid w:val="00895B8F"/>
    <w:rsid w:val="00896408"/>
    <w:rsid w:val="008967FD"/>
    <w:rsid w:val="00897398"/>
    <w:rsid w:val="00897CF1"/>
    <w:rsid w:val="008A071B"/>
    <w:rsid w:val="008A21CE"/>
    <w:rsid w:val="008A21FA"/>
    <w:rsid w:val="008A451A"/>
    <w:rsid w:val="008A54BD"/>
    <w:rsid w:val="008A54EA"/>
    <w:rsid w:val="008A5FB0"/>
    <w:rsid w:val="008A65E3"/>
    <w:rsid w:val="008A6F86"/>
    <w:rsid w:val="008A78BA"/>
    <w:rsid w:val="008A7E55"/>
    <w:rsid w:val="008B36A1"/>
    <w:rsid w:val="008B3D1A"/>
    <w:rsid w:val="008B4123"/>
    <w:rsid w:val="008B4142"/>
    <w:rsid w:val="008B4706"/>
    <w:rsid w:val="008B4A2F"/>
    <w:rsid w:val="008B7BEB"/>
    <w:rsid w:val="008C0316"/>
    <w:rsid w:val="008C0CED"/>
    <w:rsid w:val="008C19B3"/>
    <w:rsid w:val="008C1FC9"/>
    <w:rsid w:val="008C2B44"/>
    <w:rsid w:val="008C2E06"/>
    <w:rsid w:val="008C5219"/>
    <w:rsid w:val="008C597F"/>
    <w:rsid w:val="008C7302"/>
    <w:rsid w:val="008D06A5"/>
    <w:rsid w:val="008D12C8"/>
    <w:rsid w:val="008D1412"/>
    <w:rsid w:val="008D3BB9"/>
    <w:rsid w:val="008D4446"/>
    <w:rsid w:val="008D4539"/>
    <w:rsid w:val="008D4C14"/>
    <w:rsid w:val="008D5A03"/>
    <w:rsid w:val="008D603B"/>
    <w:rsid w:val="008D612C"/>
    <w:rsid w:val="008D645C"/>
    <w:rsid w:val="008D7907"/>
    <w:rsid w:val="008E0687"/>
    <w:rsid w:val="008E0C40"/>
    <w:rsid w:val="008E0F3A"/>
    <w:rsid w:val="008E1268"/>
    <w:rsid w:val="008E182A"/>
    <w:rsid w:val="008E1922"/>
    <w:rsid w:val="008E26B6"/>
    <w:rsid w:val="008E2CA1"/>
    <w:rsid w:val="008E34B5"/>
    <w:rsid w:val="008E41FC"/>
    <w:rsid w:val="008E5811"/>
    <w:rsid w:val="008E59D5"/>
    <w:rsid w:val="008E61CD"/>
    <w:rsid w:val="008E70AD"/>
    <w:rsid w:val="008E75EB"/>
    <w:rsid w:val="008F000A"/>
    <w:rsid w:val="008F2ECB"/>
    <w:rsid w:val="008F3D96"/>
    <w:rsid w:val="008F45CD"/>
    <w:rsid w:val="008F636F"/>
    <w:rsid w:val="008F63E3"/>
    <w:rsid w:val="0090060F"/>
    <w:rsid w:val="009017B1"/>
    <w:rsid w:val="00902271"/>
    <w:rsid w:val="00902DB3"/>
    <w:rsid w:val="0090360E"/>
    <w:rsid w:val="00904203"/>
    <w:rsid w:val="009044D7"/>
    <w:rsid w:val="00905168"/>
    <w:rsid w:val="00905A0F"/>
    <w:rsid w:val="00905BB1"/>
    <w:rsid w:val="009068B1"/>
    <w:rsid w:val="00910033"/>
    <w:rsid w:val="00911435"/>
    <w:rsid w:val="0091187F"/>
    <w:rsid w:val="00911F50"/>
    <w:rsid w:val="009125B9"/>
    <w:rsid w:val="0091269A"/>
    <w:rsid w:val="00913280"/>
    <w:rsid w:val="0091420E"/>
    <w:rsid w:val="00915363"/>
    <w:rsid w:val="00915B17"/>
    <w:rsid w:val="00915C11"/>
    <w:rsid w:val="009161F2"/>
    <w:rsid w:val="00917705"/>
    <w:rsid w:val="009230D9"/>
    <w:rsid w:val="00923A44"/>
    <w:rsid w:val="009245F5"/>
    <w:rsid w:val="00924649"/>
    <w:rsid w:val="00926239"/>
    <w:rsid w:val="009266DA"/>
    <w:rsid w:val="00926FDA"/>
    <w:rsid w:val="0093104D"/>
    <w:rsid w:val="00931181"/>
    <w:rsid w:val="0093266D"/>
    <w:rsid w:val="00933487"/>
    <w:rsid w:val="00933EC7"/>
    <w:rsid w:val="00934A62"/>
    <w:rsid w:val="009354B6"/>
    <w:rsid w:val="00935CD4"/>
    <w:rsid w:val="00937348"/>
    <w:rsid w:val="00941A49"/>
    <w:rsid w:val="0094306D"/>
    <w:rsid w:val="00945895"/>
    <w:rsid w:val="00945A9C"/>
    <w:rsid w:val="00945C0D"/>
    <w:rsid w:val="009467E7"/>
    <w:rsid w:val="00946B41"/>
    <w:rsid w:val="009473C4"/>
    <w:rsid w:val="009477A4"/>
    <w:rsid w:val="0094790F"/>
    <w:rsid w:val="009500F2"/>
    <w:rsid w:val="00952567"/>
    <w:rsid w:val="009526D4"/>
    <w:rsid w:val="00952828"/>
    <w:rsid w:val="00953406"/>
    <w:rsid w:val="009537D4"/>
    <w:rsid w:val="00954197"/>
    <w:rsid w:val="00956356"/>
    <w:rsid w:val="0095778D"/>
    <w:rsid w:val="0095794F"/>
    <w:rsid w:val="00962402"/>
    <w:rsid w:val="0096342A"/>
    <w:rsid w:val="009656F2"/>
    <w:rsid w:val="00965819"/>
    <w:rsid w:val="00965C8F"/>
    <w:rsid w:val="00970988"/>
    <w:rsid w:val="0097128A"/>
    <w:rsid w:val="00971EAB"/>
    <w:rsid w:val="009720AE"/>
    <w:rsid w:val="00972B97"/>
    <w:rsid w:val="009733DA"/>
    <w:rsid w:val="00974051"/>
    <w:rsid w:val="00975184"/>
    <w:rsid w:val="00976309"/>
    <w:rsid w:val="009771C7"/>
    <w:rsid w:val="00984824"/>
    <w:rsid w:val="009857A4"/>
    <w:rsid w:val="009870EF"/>
    <w:rsid w:val="00990801"/>
    <w:rsid w:val="0099088B"/>
    <w:rsid w:val="00993829"/>
    <w:rsid w:val="00993F17"/>
    <w:rsid w:val="009942FC"/>
    <w:rsid w:val="009949BD"/>
    <w:rsid w:val="00995473"/>
    <w:rsid w:val="00995749"/>
    <w:rsid w:val="009A0E33"/>
    <w:rsid w:val="009A10C4"/>
    <w:rsid w:val="009A171F"/>
    <w:rsid w:val="009A6830"/>
    <w:rsid w:val="009A699F"/>
    <w:rsid w:val="009A71AD"/>
    <w:rsid w:val="009A7B48"/>
    <w:rsid w:val="009B02DC"/>
    <w:rsid w:val="009B1DF7"/>
    <w:rsid w:val="009B2551"/>
    <w:rsid w:val="009B2F28"/>
    <w:rsid w:val="009B3169"/>
    <w:rsid w:val="009B39A9"/>
    <w:rsid w:val="009B3D2C"/>
    <w:rsid w:val="009B51AE"/>
    <w:rsid w:val="009B568F"/>
    <w:rsid w:val="009B6BFA"/>
    <w:rsid w:val="009B7F1A"/>
    <w:rsid w:val="009C08B5"/>
    <w:rsid w:val="009C0F12"/>
    <w:rsid w:val="009C3181"/>
    <w:rsid w:val="009C3203"/>
    <w:rsid w:val="009C3E2E"/>
    <w:rsid w:val="009C5A3D"/>
    <w:rsid w:val="009D06A9"/>
    <w:rsid w:val="009D0DA3"/>
    <w:rsid w:val="009D2713"/>
    <w:rsid w:val="009D2AC5"/>
    <w:rsid w:val="009D3B5D"/>
    <w:rsid w:val="009D4275"/>
    <w:rsid w:val="009D4739"/>
    <w:rsid w:val="009D49F9"/>
    <w:rsid w:val="009D5319"/>
    <w:rsid w:val="009D53D5"/>
    <w:rsid w:val="009D6517"/>
    <w:rsid w:val="009D66A7"/>
    <w:rsid w:val="009D7586"/>
    <w:rsid w:val="009D7D08"/>
    <w:rsid w:val="009E0794"/>
    <w:rsid w:val="009E1B8E"/>
    <w:rsid w:val="009E395E"/>
    <w:rsid w:val="009E425A"/>
    <w:rsid w:val="009E486B"/>
    <w:rsid w:val="009E4B39"/>
    <w:rsid w:val="009E5770"/>
    <w:rsid w:val="009E57B3"/>
    <w:rsid w:val="009E57D8"/>
    <w:rsid w:val="009E7846"/>
    <w:rsid w:val="009E7C4A"/>
    <w:rsid w:val="009F17E0"/>
    <w:rsid w:val="009F4DC9"/>
    <w:rsid w:val="009F629C"/>
    <w:rsid w:val="009F63C2"/>
    <w:rsid w:val="009F6C51"/>
    <w:rsid w:val="009F6FD2"/>
    <w:rsid w:val="00A0022A"/>
    <w:rsid w:val="00A02919"/>
    <w:rsid w:val="00A02B26"/>
    <w:rsid w:val="00A02EC0"/>
    <w:rsid w:val="00A0352F"/>
    <w:rsid w:val="00A03C67"/>
    <w:rsid w:val="00A03F8B"/>
    <w:rsid w:val="00A0409C"/>
    <w:rsid w:val="00A04D76"/>
    <w:rsid w:val="00A053E3"/>
    <w:rsid w:val="00A05E89"/>
    <w:rsid w:val="00A07B92"/>
    <w:rsid w:val="00A1073B"/>
    <w:rsid w:val="00A10AB0"/>
    <w:rsid w:val="00A14C0D"/>
    <w:rsid w:val="00A16841"/>
    <w:rsid w:val="00A208CB"/>
    <w:rsid w:val="00A21481"/>
    <w:rsid w:val="00A2163B"/>
    <w:rsid w:val="00A220EB"/>
    <w:rsid w:val="00A22D10"/>
    <w:rsid w:val="00A2352D"/>
    <w:rsid w:val="00A23F64"/>
    <w:rsid w:val="00A2466C"/>
    <w:rsid w:val="00A2696C"/>
    <w:rsid w:val="00A3155C"/>
    <w:rsid w:val="00A31C58"/>
    <w:rsid w:val="00A31D2B"/>
    <w:rsid w:val="00A3234D"/>
    <w:rsid w:val="00A342E3"/>
    <w:rsid w:val="00A3455B"/>
    <w:rsid w:val="00A34B1E"/>
    <w:rsid w:val="00A352F4"/>
    <w:rsid w:val="00A35B8C"/>
    <w:rsid w:val="00A35C51"/>
    <w:rsid w:val="00A36AB5"/>
    <w:rsid w:val="00A37EE1"/>
    <w:rsid w:val="00A40547"/>
    <w:rsid w:val="00A40C65"/>
    <w:rsid w:val="00A41471"/>
    <w:rsid w:val="00A41506"/>
    <w:rsid w:val="00A41530"/>
    <w:rsid w:val="00A42801"/>
    <w:rsid w:val="00A438B3"/>
    <w:rsid w:val="00A4396E"/>
    <w:rsid w:val="00A43A11"/>
    <w:rsid w:val="00A43BB9"/>
    <w:rsid w:val="00A460C5"/>
    <w:rsid w:val="00A467BB"/>
    <w:rsid w:val="00A477FE"/>
    <w:rsid w:val="00A479BA"/>
    <w:rsid w:val="00A50BAA"/>
    <w:rsid w:val="00A51728"/>
    <w:rsid w:val="00A52F31"/>
    <w:rsid w:val="00A55259"/>
    <w:rsid w:val="00A55717"/>
    <w:rsid w:val="00A55943"/>
    <w:rsid w:val="00A55F7F"/>
    <w:rsid w:val="00A563EC"/>
    <w:rsid w:val="00A57171"/>
    <w:rsid w:val="00A57589"/>
    <w:rsid w:val="00A57759"/>
    <w:rsid w:val="00A578FB"/>
    <w:rsid w:val="00A60878"/>
    <w:rsid w:val="00A60A0A"/>
    <w:rsid w:val="00A6235E"/>
    <w:rsid w:val="00A62A11"/>
    <w:rsid w:val="00A62DA1"/>
    <w:rsid w:val="00A640D7"/>
    <w:rsid w:val="00A645C5"/>
    <w:rsid w:val="00A65B6E"/>
    <w:rsid w:val="00A6610D"/>
    <w:rsid w:val="00A67D90"/>
    <w:rsid w:val="00A67DAA"/>
    <w:rsid w:val="00A712CD"/>
    <w:rsid w:val="00A713DF"/>
    <w:rsid w:val="00A723F7"/>
    <w:rsid w:val="00A731D3"/>
    <w:rsid w:val="00A73A6E"/>
    <w:rsid w:val="00A74706"/>
    <w:rsid w:val="00A75C75"/>
    <w:rsid w:val="00A75D6E"/>
    <w:rsid w:val="00A77FAC"/>
    <w:rsid w:val="00A81253"/>
    <w:rsid w:val="00A818BD"/>
    <w:rsid w:val="00A824E3"/>
    <w:rsid w:val="00A835C5"/>
    <w:rsid w:val="00A83F91"/>
    <w:rsid w:val="00A8458D"/>
    <w:rsid w:val="00A84A21"/>
    <w:rsid w:val="00A85A6C"/>
    <w:rsid w:val="00A86683"/>
    <w:rsid w:val="00A8732B"/>
    <w:rsid w:val="00A903BD"/>
    <w:rsid w:val="00A90583"/>
    <w:rsid w:val="00A90C57"/>
    <w:rsid w:val="00A90F85"/>
    <w:rsid w:val="00A913F4"/>
    <w:rsid w:val="00A9508D"/>
    <w:rsid w:val="00A96548"/>
    <w:rsid w:val="00A970DE"/>
    <w:rsid w:val="00A97FDA"/>
    <w:rsid w:val="00AA0043"/>
    <w:rsid w:val="00AA0401"/>
    <w:rsid w:val="00AA072E"/>
    <w:rsid w:val="00AA07BC"/>
    <w:rsid w:val="00AA1CC0"/>
    <w:rsid w:val="00AA2A11"/>
    <w:rsid w:val="00AA357F"/>
    <w:rsid w:val="00AA5348"/>
    <w:rsid w:val="00AB0326"/>
    <w:rsid w:val="00AB1660"/>
    <w:rsid w:val="00AB1CDA"/>
    <w:rsid w:val="00AB2848"/>
    <w:rsid w:val="00AB74C3"/>
    <w:rsid w:val="00AB795F"/>
    <w:rsid w:val="00AC0C70"/>
    <w:rsid w:val="00AC0C80"/>
    <w:rsid w:val="00AC0C9D"/>
    <w:rsid w:val="00AC137B"/>
    <w:rsid w:val="00AC31C7"/>
    <w:rsid w:val="00AC37DC"/>
    <w:rsid w:val="00AC56EF"/>
    <w:rsid w:val="00AC613D"/>
    <w:rsid w:val="00AC78E7"/>
    <w:rsid w:val="00AD0574"/>
    <w:rsid w:val="00AD1813"/>
    <w:rsid w:val="00AD24F3"/>
    <w:rsid w:val="00AD2E5D"/>
    <w:rsid w:val="00AD3258"/>
    <w:rsid w:val="00AD3BA7"/>
    <w:rsid w:val="00AD424D"/>
    <w:rsid w:val="00AD5418"/>
    <w:rsid w:val="00AD5FB5"/>
    <w:rsid w:val="00AD5FCC"/>
    <w:rsid w:val="00AD6E42"/>
    <w:rsid w:val="00AD71F7"/>
    <w:rsid w:val="00AD7AF1"/>
    <w:rsid w:val="00AE00EE"/>
    <w:rsid w:val="00AE0BFB"/>
    <w:rsid w:val="00AE0C96"/>
    <w:rsid w:val="00AE11B8"/>
    <w:rsid w:val="00AE1DAF"/>
    <w:rsid w:val="00AE2BC6"/>
    <w:rsid w:val="00AE415C"/>
    <w:rsid w:val="00AE41C1"/>
    <w:rsid w:val="00AE4F31"/>
    <w:rsid w:val="00AE6270"/>
    <w:rsid w:val="00AF02B8"/>
    <w:rsid w:val="00AF1B16"/>
    <w:rsid w:val="00AF1C4B"/>
    <w:rsid w:val="00AF3673"/>
    <w:rsid w:val="00AF4CA2"/>
    <w:rsid w:val="00AF5DD4"/>
    <w:rsid w:val="00B01008"/>
    <w:rsid w:val="00B017F1"/>
    <w:rsid w:val="00B01B6B"/>
    <w:rsid w:val="00B01D0A"/>
    <w:rsid w:val="00B02788"/>
    <w:rsid w:val="00B02E42"/>
    <w:rsid w:val="00B03536"/>
    <w:rsid w:val="00B03BCF"/>
    <w:rsid w:val="00B04D42"/>
    <w:rsid w:val="00B0630B"/>
    <w:rsid w:val="00B06668"/>
    <w:rsid w:val="00B077CC"/>
    <w:rsid w:val="00B1018A"/>
    <w:rsid w:val="00B11508"/>
    <w:rsid w:val="00B12548"/>
    <w:rsid w:val="00B12F66"/>
    <w:rsid w:val="00B15FB5"/>
    <w:rsid w:val="00B165A3"/>
    <w:rsid w:val="00B1729F"/>
    <w:rsid w:val="00B17826"/>
    <w:rsid w:val="00B17BC2"/>
    <w:rsid w:val="00B20D13"/>
    <w:rsid w:val="00B21C4B"/>
    <w:rsid w:val="00B21E2E"/>
    <w:rsid w:val="00B22503"/>
    <w:rsid w:val="00B22E74"/>
    <w:rsid w:val="00B23376"/>
    <w:rsid w:val="00B23CF1"/>
    <w:rsid w:val="00B23ECB"/>
    <w:rsid w:val="00B23F22"/>
    <w:rsid w:val="00B2436A"/>
    <w:rsid w:val="00B246C5"/>
    <w:rsid w:val="00B26DB3"/>
    <w:rsid w:val="00B27DF9"/>
    <w:rsid w:val="00B3269F"/>
    <w:rsid w:val="00B3468C"/>
    <w:rsid w:val="00B3530C"/>
    <w:rsid w:val="00B3589B"/>
    <w:rsid w:val="00B41302"/>
    <w:rsid w:val="00B41FCC"/>
    <w:rsid w:val="00B42680"/>
    <w:rsid w:val="00B434E0"/>
    <w:rsid w:val="00B44E91"/>
    <w:rsid w:val="00B4559E"/>
    <w:rsid w:val="00B458FA"/>
    <w:rsid w:val="00B464E0"/>
    <w:rsid w:val="00B465BA"/>
    <w:rsid w:val="00B47BD7"/>
    <w:rsid w:val="00B47FD6"/>
    <w:rsid w:val="00B50624"/>
    <w:rsid w:val="00B51561"/>
    <w:rsid w:val="00B51A01"/>
    <w:rsid w:val="00B51A31"/>
    <w:rsid w:val="00B51FA1"/>
    <w:rsid w:val="00B52F00"/>
    <w:rsid w:val="00B53C72"/>
    <w:rsid w:val="00B53D78"/>
    <w:rsid w:val="00B5403D"/>
    <w:rsid w:val="00B558D0"/>
    <w:rsid w:val="00B57A93"/>
    <w:rsid w:val="00B57F9F"/>
    <w:rsid w:val="00B60EC7"/>
    <w:rsid w:val="00B61212"/>
    <w:rsid w:val="00B618AF"/>
    <w:rsid w:val="00B62535"/>
    <w:rsid w:val="00B64105"/>
    <w:rsid w:val="00B6438B"/>
    <w:rsid w:val="00B65952"/>
    <w:rsid w:val="00B66E8D"/>
    <w:rsid w:val="00B702ED"/>
    <w:rsid w:val="00B71F1D"/>
    <w:rsid w:val="00B72577"/>
    <w:rsid w:val="00B7297A"/>
    <w:rsid w:val="00B765B4"/>
    <w:rsid w:val="00B76DBB"/>
    <w:rsid w:val="00B770D1"/>
    <w:rsid w:val="00B77728"/>
    <w:rsid w:val="00B80AA8"/>
    <w:rsid w:val="00B815D9"/>
    <w:rsid w:val="00B81DA7"/>
    <w:rsid w:val="00B82543"/>
    <w:rsid w:val="00B82672"/>
    <w:rsid w:val="00B83040"/>
    <w:rsid w:val="00B83198"/>
    <w:rsid w:val="00B862AF"/>
    <w:rsid w:val="00B86411"/>
    <w:rsid w:val="00B878D3"/>
    <w:rsid w:val="00B87AA3"/>
    <w:rsid w:val="00B9002B"/>
    <w:rsid w:val="00B9031E"/>
    <w:rsid w:val="00B90AD7"/>
    <w:rsid w:val="00B925EF"/>
    <w:rsid w:val="00B92B39"/>
    <w:rsid w:val="00B93D30"/>
    <w:rsid w:val="00B94E12"/>
    <w:rsid w:val="00B96326"/>
    <w:rsid w:val="00B96336"/>
    <w:rsid w:val="00B972E1"/>
    <w:rsid w:val="00B97901"/>
    <w:rsid w:val="00BA068C"/>
    <w:rsid w:val="00BA084B"/>
    <w:rsid w:val="00BA143E"/>
    <w:rsid w:val="00BA2143"/>
    <w:rsid w:val="00BA2663"/>
    <w:rsid w:val="00BA2712"/>
    <w:rsid w:val="00BA3072"/>
    <w:rsid w:val="00BA329A"/>
    <w:rsid w:val="00BA3539"/>
    <w:rsid w:val="00BA415D"/>
    <w:rsid w:val="00BA4429"/>
    <w:rsid w:val="00BA4983"/>
    <w:rsid w:val="00BA557A"/>
    <w:rsid w:val="00BA5AEB"/>
    <w:rsid w:val="00BA5DAF"/>
    <w:rsid w:val="00BA686F"/>
    <w:rsid w:val="00BA77E5"/>
    <w:rsid w:val="00BA7C14"/>
    <w:rsid w:val="00BB0068"/>
    <w:rsid w:val="00BB00E1"/>
    <w:rsid w:val="00BB0971"/>
    <w:rsid w:val="00BB0BB4"/>
    <w:rsid w:val="00BB0EA1"/>
    <w:rsid w:val="00BB3FFF"/>
    <w:rsid w:val="00BB456D"/>
    <w:rsid w:val="00BB55FF"/>
    <w:rsid w:val="00BB602D"/>
    <w:rsid w:val="00BB6087"/>
    <w:rsid w:val="00BB67BD"/>
    <w:rsid w:val="00BB6C28"/>
    <w:rsid w:val="00BC0400"/>
    <w:rsid w:val="00BC2889"/>
    <w:rsid w:val="00BC2D09"/>
    <w:rsid w:val="00BC3368"/>
    <w:rsid w:val="00BC351B"/>
    <w:rsid w:val="00BC3F83"/>
    <w:rsid w:val="00BC3FC2"/>
    <w:rsid w:val="00BC440A"/>
    <w:rsid w:val="00BC4693"/>
    <w:rsid w:val="00BC46BB"/>
    <w:rsid w:val="00BC4C93"/>
    <w:rsid w:val="00BC54AA"/>
    <w:rsid w:val="00BC5BBA"/>
    <w:rsid w:val="00BC6303"/>
    <w:rsid w:val="00BC70CB"/>
    <w:rsid w:val="00BC7A2B"/>
    <w:rsid w:val="00BD0154"/>
    <w:rsid w:val="00BD1467"/>
    <w:rsid w:val="00BD2193"/>
    <w:rsid w:val="00BD22D6"/>
    <w:rsid w:val="00BD2AAD"/>
    <w:rsid w:val="00BD36F7"/>
    <w:rsid w:val="00BD41A3"/>
    <w:rsid w:val="00BD49D7"/>
    <w:rsid w:val="00BD60B5"/>
    <w:rsid w:val="00BD61F5"/>
    <w:rsid w:val="00BE0B02"/>
    <w:rsid w:val="00BE111B"/>
    <w:rsid w:val="00BE1B34"/>
    <w:rsid w:val="00BE2B3D"/>
    <w:rsid w:val="00BE2B75"/>
    <w:rsid w:val="00BE2D09"/>
    <w:rsid w:val="00BE35E1"/>
    <w:rsid w:val="00BE3691"/>
    <w:rsid w:val="00BE3F2C"/>
    <w:rsid w:val="00BE3FFC"/>
    <w:rsid w:val="00BE5F04"/>
    <w:rsid w:val="00BE5F71"/>
    <w:rsid w:val="00BE6221"/>
    <w:rsid w:val="00BE700C"/>
    <w:rsid w:val="00BE7DCE"/>
    <w:rsid w:val="00BF0B32"/>
    <w:rsid w:val="00BF0F01"/>
    <w:rsid w:val="00BF14B7"/>
    <w:rsid w:val="00BF25EE"/>
    <w:rsid w:val="00BF27C5"/>
    <w:rsid w:val="00BF27D0"/>
    <w:rsid w:val="00BF2832"/>
    <w:rsid w:val="00BF3DEA"/>
    <w:rsid w:val="00BF476A"/>
    <w:rsid w:val="00BF4F96"/>
    <w:rsid w:val="00BF52D4"/>
    <w:rsid w:val="00C00DAF"/>
    <w:rsid w:val="00C0315F"/>
    <w:rsid w:val="00C03B4A"/>
    <w:rsid w:val="00C03C49"/>
    <w:rsid w:val="00C04A38"/>
    <w:rsid w:val="00C05EA8"/>
    <w:rsid w:val="00C064B7"/>
    <w:rsid w:val="00C071E8"/>
    <w:rsid w:val="00C073EE"/>
    <w:rsid w:val="00C10D2C"/>
    <w:rsid w:val="00C12306"/>
    <w:rsid w:val="00C145A8"/>
    <w:rsid w:val="00C14972"/>
    <w:rsid w:val="00C14B41"/>
    <w:rsid w:val="00C14F0A"/>
    <w:rsid w:val="00C15860"/>
    <w:rsid w:val="00C15FD3"/>
    <w:rsid w:val="00C16FFC"/>
    <w:rsid w:val="00C20DD0"/>
    <w:rsid w:val="00C20FFE"/>
    <w:rsid w:val="00C2155C"/>
    <w:rsid w:val="00C21830"/>
    <w:rsid w:val="00C23391"/>
    <w:rsid w:val="00C233A2"/>
    <w:rsid w:val="00C23817"/>
    <w:rsid w:val="00C23DFC"/>
    <w:rsid w:val="00C24363"/>
    <w:rsid w:val="00C24764"/>
    <w:rsid w:val="00C24E6D"/>
    <w:rsid w:val="00C27FEF"/>
    <w:rsid w:val="00C30D4B"/>
    <w:rsid w:val="00C3190C"/>
    <w:rsid w:val="00C31947"/>
    <w:rsid w:val="00C31C28"/>
    <w:rsid w:val="00C3217E"/>
    <w:rsid w:val="00C32C44"/>
    <w:rsid w:val="00C33C1E"/>
    <w:rsid w:val="00C36EAA"/>
    <w:rsid w:val="00C4038F"/>
    <w:rsid w:val="00C42FE1"/>
    <w:rsid w:val="00C44758"/>
    <w:rsid w:val="00C4483C"/>
    <w:rsid w:val="00C45976"/>
    <w:rsid w:val="00C45EB2"/>
    <w:rsid w:val="00C46097"/>
    <w:rsid w:val="00C4668F"/>
    <w:rsid w:val="00C5207C"/>
    <w:rsid w:val="00C52356"/>
    <w:rsid w:val="00C52805"/>
    <w:rsid w:val="00C52ACA"/>
    <w:rsid w:val="00C52E03"/>
    <w:rsid w:val="00C53E05"/>
    <w:rsid w:val="00C55157"/>
    <w:rsid w:val="00C5558C"/>
    <w:rsid w:val="00C5667F"/>
    <w:rsid w:val="00C574FC"/>
    <w:rsid w:val="00C57ABB"/>
    <w:rsid w:val="00C60605"/>
    <w:rsid w:val="00C62796"/>
    <w:rsid w:val="00C629B5"/>
    <w:rsid w:val="00C64467"/>
    <w:rsid w:val="00C644A8"/>
    <w:rsid w:val="00C64660"/>
    <w:rsid w:val="00C65C8E"/>
    <w:rsid w:val="00C65DE5"/>
    <w:rsid w:val="00C66155"/>
    <w:rsid w:val="00C679E3"/>
    <w:rsid w:val="00C71046"/>
    <w:rsid w:val="00C718BF"/>
    <w:rsid w:val="00C72DE5"/>
    <w:rsid w:val="00C72F96"/>
    <w:rsid w:val="00C73450"/>
    <w:rsid w:val="00C73764"/>
    <w:rsid w:val="00C738EC"/>
    <w:rsid w:val="00C7550A"/>
    <w:rsid w:val="00C7574B"/>
    <w:rsid w:val="00C75C68"/>
    <w:rsid w:val="00C8031A"/>
    <w:rsid w:val="00C80DA4"/>
    <w:rsid w:val="00C80DC9"/>
    <w:rsid w:val="00C817D6"/>
    <w:rsid w:val="00C823EA"/>
    <w:rsid w:val="00C82743"/>
    <w:rsid w:val="00C82FB0"/>
    <w:rsid w:val="00C835F5"/>
    <w:rsid w:val="00C83DDF"/>
    <w:rsid w:val="00C85966"/>
    <w:rsid w:val="00C866CD"/>
    <w:rsid w:val="00C87773"/>
    <w:rsid w:val="00C91052"/>
    <w:rsid w:val="00C92011"/>
    <w:rsid w:val="00C924A4"/>
    <w:rsid w:val="00C92D73"/>
    <w:rsid w:val="00C93863"/>
    <w:rsid w:val="00C944CE"/>
    <w:rsid w:val="00C945E8"/>
    <w:rsid w:val="00C94798"/>
    <w:rsid w:val="00C94DD6"/>
    <w:rsid w:val="00C955DA"/>
    <w:rsid w:val="00C95B8C"/>
    <w:rsid w:val="00C97783"/>
    <w:rsid w:val="00CA0324"/>
    <w:rsid w:val="00CA2AB3"/>
    <w:rsid w:val="00CA2DDF"/>
    <w:rsid w:val="00CA3B05"/>
    <w:rsid w:val="00CA3C2D"/>
    <w:rsid w:val="00CA420B"/>
    <w:rsid w:val="00CA65B9"/>
    <w:rsid w:val="00CA6E34"/>
    <w:rsid w:val="00CB0012"/>
    <w:rsid w:val="00CB02B2"/>
    <w:rsid w:val="00CB0701"/>
    <w:rsid w:val="00CB0B3C"/>
    <w:rsid w:val="00CB194A"/>
    <w:rsid w:val="00CB1AB7"/>
    <w:rsid w:val="00CB1E1B"/>
    <w:rsid w:val="00CB2458"/>
    <w:rsid w:val="00CB2871"/>
    <w:rsid w:val="00CB2DBC"/>
    <w:rsid w:val="00CB6A7B"/>
    <w:rsid w:val="00CB6B71"/>
    <w:rsid w:val="00CC1672"/>
    <w:rsid w:val="00CC1A41"/>
    <w:rsid w:val="00CC6623"/>
    <w:rsid w:val="00CC7478"/>
    <w:rsid w:val="00CD005A"/>
    <w:rsid w:val="00CD10AB"/>
    <w:rsid w:val="00CD2108"/>
    <w:rsid w:val="00CD2852"/>
    <w:rsid w:val="00CD4C3D"/>
    <w:rsid w:val="00CD59C7"/>
    <w:rsid w:val="00CD5E86"/>
    <w:rsid w:val="00CD72B3"/>
    <w:rsid w:val="00CE430B"/>
    <w:rsid w:val="00CE47A0"/>
    <w:rsid w:val="00CE4EF1"/>
    <w:rsid w:val="00CE5159"/>
    <w:rsid w:val="00CE573E"/>
    <w:rsid w:val="00CF06D5"/>
    <w:rsid w:val="00CF1061"/>
    <w:rsid w:val="00CF11E2"/>
    <w:rsid w:val="00CF134E"/>
    <w:rsid w:val="00CF1B28"/>
    <w:rsid w:val="00CF28C4"/>
    <w:rsid w:val="00CF410B"/>
    <w:rsid w:val="00CF551B"/>
    <w:rsid w:val="00CF5730"/>
    <w:rsid w:val="00CF58D2"/>
    <w:rsid w:val="00CF6867"/>
    <w:rsid w:val="00D012D9"/>
    <w:rsid w:val="00D024DB"/>
    <w:rsid w:val="00D02D44"/>
    <w:rsid w:val="00D03124"/>
    <w:rsid w:val="00D03737"/>
    <w:rsid w:val="00D03B00"/>
    <w:rsid w:val="00D03C63"/>
    <w:rsid w:val="00D03CF0"/>
    <w:rsid w:val="00D04807"/>
    <w:rsid w:val="00D066C3"/>
    <w:rsid w:val="00D108DD"/>
    <w:rsid w:val="00D11453"/>
    <w:rsid w:val="00D129E5"/>
    <w:rsid w:val="00D129E7"/>
    <w:rsid w:val="00D13B7F"/>
    <w:rsid w:val="00D13DBF"/>
    <w:rsid w:val="00D145C2"/>
    <w:rsid w:val="00D145F9"/>
    <w:rsid w:val="00D16AB8"/>
    <w:rsid w:val="00D17E37"/>
    <w:rsid w:val="00D2086B"/>
    <w:rsid w:val="00D22C60"/>
    <w:rsid w:val="00D230AA"/>
    <w:rsid w:val="00D23553"/>
    <w:rsid w:val="00D251AF"/>
    <w:rsid w:val="00D26C02"/>
    <w:rsid w:val="00D307A6"/>
    <w:rsid w:val="00D3097C"/>
    <w:rsid w:val="00D31A59"/>
    <w:rsid w:val="00D33FCF"/>
    <w:rsid w:val="00D35028"/>
    <w:rsid w:val="00D3567F"/>
    <w:rsid w:val="00D362C7"/>
    <w:rsid w:val="00D36CDD"/>
    <w:rsid w:val="00D40537"/>
    <w:rsid w:val="00D4142D"/>
    <w:rsid w:val="00D43276"/>
    <w:rsid w:val="00D4361B"/>
    <w:rsid w:val="00D43649"/>
    <w:rsid w:val="00D441A0"/>
    <w:rsid w:val="00D44559"/>
    <w:rsid w:val="00D44F60"/>
    <w:rsid w:val="00D45AE1"/>
    <w:rsid w:val="00D46BD7"/>
    <w:rsid w:val="00D46F3A"/>
    <w:rsid w:val="00D504AE"/>
    <w:rsid w:val="00D512AD"/>
    <w:rsid w:val="00D52410"/>
    <w:rsid w:val="00D538EE"/>
    <w:rsid w:val="00D54A10"/>
    <w:rsid w:val="00D56680"/>
    <w:rsid w:val="00D57B25"/>
    <w:rsid w:val="00D60A20"/>
    <w:rsid w:val="00D61CBF"/>
    <w:rsid w:val="00D61D44"/>
    <w:rsid w:val="00D62776"/>
    <w:rsid w:val="00D627B9"/>
    <w:rsid w:val="00D62941"/>
    <w:rsid w:val="00D63896"/>
    <w:rsid w:val="00D6472A"/>
    <w:rsid w:val="00D64AAC"/>
    <w:rsid w:val="00D650DC"/>
    <w:rsid w:val="00D65444"/>
    <w:rsid w:val="00D65928"/>
    <w:rsid w:val="00D66686"/>
    <w:rsid w:val="00D66CD5"/>
    <w:rsid w:val="00D67980"/>
    <w:rsid w:val="00D67E4D"/>
    <w:rsid w:val="00D71EFF"/>
    <w:rsid w:val="00D72835"/>
    <w:rsid w:val="00D7431F"/>
    <w:rsid w:val="00D74358"/>
    <w:rsid w:val="00D7555C"/>
    <w:rsid w:val="00D75F3C"/>
    <w:rsid w:val="00D77063"/>
    <w:rsid w:val="00D77676"/>
    <w:rsid w:val="00D8443C"/>
    <w:rsid w:val="00D84B28"/>
    <w:rsid w:val="00D84BDE"/>
    <w:rsid w:val="00D86210"/>
    <w:rsid w:val="00D87DE5"/>
    <w:rsid w:val="00D911E7"/>
    <w:rsid w:val="00D91EB3"/>
    <w:rsid w:val="00D92716"/>
    <w:rsid w:val="00D93256"/>
    <w:rsid w:val="00D9368E"/>
    <w:rsid w:val="00D94DE8"/>
    <w:rsid w:val="00D96048"/>
    <w:rsid w:val="00D96977"/>
    <w:rsid w:val="00D97BAF"/>
    <w:rsid w:val="00D97D7A"/>
    <w:rsid w:val="00DA0939"/>
    <w:rsid w:val="00DA0DB6"/>
    <w:rsid w:val="00DA15C8"/>
    <w:rsid w:val="00DA1C38"/>
    <w:rsid w:val="00DA468F"/>
    <w:rsid w:val="00DA4FED"/>
    <w:rsid w:val="00DA53AA"/>
    <w:rsid w:val="00DA65FA"/>
    <w:rsid w:val="00DA6B16"/>
    <w:rsid w:val="00DA6B9E"/>
    <w:rsid w:val="00DA7535"/>
    <w:rsid w:val="00DB1089"/>
    <w:rsid w:val="00DB12BC"/>
    <w:rsid w:val="00DB1553"/>
    <w:rsid w:val="00DB31E4"/>
    <w:rsid w:val="00DB3EE5"/>
    <w:rsid w:val="00DB3F49"/>
    <w:rsid w:val="00DB4D62"/>
    <w:rsid w:val="00DB5415"/>
    <w:rsid w:val="00DB5646"/>
    <w:rsid w:val="00DB6049"/>
    <w:rsid w:val="00DB66C1"/>
    <w:rsid w:val="00DB6FEB"/>
    <w:rsid w:val="00DC0415"/>
    <w:rsid w:val="00DC26A1"/>
    <w:rsid w:val="00DC2FDC"/>
    <w:rsid w:val="00DC355B"/>
    <w:rsid w:val="00DC5772"/>
    <w:rsid w:val="00DC582D"/>
    <w:rsid w:val="00DC6354"/>
    <w:rsid w:val="00DC7742"/>
    <w:rsid w:val="00DC7AE5"/>
    <w:rsid w:val="00DD0B7D"/>
    <w:rsid w:val="00DD0E3A"/>
    <w:rsid w:val="00DD11F0"/>
    <w:rsid w:val="00DD3B4A"/>
    <w:rsid w:val="00DD403D"/>
    <w:rsid w:val="00DD5077"/>
    <w:rsid w:val="00DD5D42"/>
    <w:rsid w:val="00DD649F"/>
    <w:rsid w:val="00DD67D1"/>
    <w:rsid w:val="00DD6BBE"/>
    <w:rsid w:val="00DD7F05"/>
    <w:rsid w:val="00DE08C3"/>
    <w:rsid w:val="00DE10CB"/>
    <w:rsid w:val="00DE29F2"/>
    <w:rsid w:val="00DE2BEC"/>
    <w:rsid w:val="00DE2DDD"/>
    <w:rsid w:val="00DE354B"/>
    <w:rsid w:val="00DE366D"/>
    <w:rsid w:val="00DE43AA"/>
    <w:rsid w:val="00DE4FF0"/>
    <w:rsid w:val="00DE6F57"/>
    <w:rsid w:val="00DE72D4"/>
    <w:rsid w:val="00DF0B00"/>
    <w:rsid w:val="00DF124C"/>
    <w:rsid w:val="00DF3BBA"/>
    <w:rsid w:val="00DF4AF3"/>
    <w:rsid w:val="00DF4F99"/>
    <w:rsid w:val="00DF5829"/>
    <w:rsid w:val="00DF60DE"/>
    <w:rsid w:val="00DF7142"/>
    <w:rsid w:val="00E02D54"/>
    <w:rsid w:val="00E0319E"/>
    <w:rsid w:val="00E0349E"/>
    <w:rsid w:val="00E07588"/>
    <w:rsid w:val="00E07D8B"/>
    <w:rsid w:val="00E10917"/>
    <w:rsid w:val="00E10BD2"/>
    <w:rsid w:val="00E116D1"/>
    <w:rsid w:val="00E11E6A"/>
    <w:rsid w:val="00E13724"/>
    <w:rsid w:val="00E1378B"/>
    <w:rsid w:val="00E142C7"/>
    <w:rsid w:val="00E14715"/>
    <w:rsid w:val="00E1521B"/>
    <w:rsid w:val="00E156AE"/>
    <w:rsid w:val="00E16CDA"/>
    <w:rsid w:val="00E16E0A"/>
    <w:rsid w:val="00E17C01"/>
    <w:rsid w:val="00E21278"/>
    <w:rsid w:val="00E213AE"/>
    <w:rsid w:val="00E23434"/>
    <w:rsid w:val="00E23BA5"/>
    <w:rsid w:val="00E23DE3"/>
    <w:rsid w:val="00E24091"/>
    <w:rsid w:val="00E240AF"/>
    <w:rsid w:val="00E24490"/>
    <w:rsid w:val="00E25B4A"/>
    <w:rsid w:val="00E26215"/>
    <w:rsid w:val="00E26D04"/>
    <w:rsid w:val="00E2708D"/>
    <w:rsid w:val="00E27658"/>
    <w:rsid w:val="00E27C02"/>
    <w:rsid w:val="00E30093"/>
    <w:rsid w:val="00E30311"/>
    <w:rsid w:val="00E30AA9"/>
    <w:rsid w:val="00E31BB4"/>
    <w:rsid w:val="00E31C59"/>
    <w:rsid w:val="00E31E48"/>
    <w:rsid w:val="00E3455D"/>
    <w:rsid w:val="00E37943"/>
    <w:rsid w:val="00E41A03"/>
    <w:rsid w:val="00E420D5"/>
    <w:rsid w:val="00E42CFA"/>
    <w:rsid w:val="00E42F5D"/>
    <w:rsid w:val="00E431F9"/>
    <w:rsid w:val="00E43ED0"/>
    <w:rsid w:val="00E46BE1"/>
    <w:rsid w:val="00E50218"/>
    <w:rsid w:val="00E51A48"/>
    <w:rsid w:val="00E51DBD"/>
    <w:rsid w:val="00E52B00"/>
    <w:rsid w:val="00E52CF0"/>
    <w:rsid w:val="00E52D1E"/>
    <w:rsid w:val="00E533A3"/>
    <w:rsid w:val="00E54C4B"/>
    <w:rsid w:val="00E56745"/>
    <w:rsid w:val="00E605F5"/>
    <w:rsid w:val="00E60CC6"/>
    <w:rsid w:val="00E61412"/>
    <w:rsid w:val="00E62045"/>
    <w:rsid w:val="00E621F9"/>
    <w:rsid w:val="00E62CA3"/>
    <w:rsid w:val="00E63BF2"/>
    <w:rsid w:val="00E64146"/>
    <w:rsid w:val="00E64F77"/>
    <w:rsid w:val="00E6522D"/>
    <w:rsid w:val="00E658BF"/>
    <w:rsid w:val="00E65DE8"/>
    <w:rsid w:val="00E65E6C"/>
    <w:rsid w:val="00E662CD"/>
    <w:rsid w:val="00E66C8E"/>
    <w:rsid w:val="00E66E60"/>
    <w:rsid w:val="00E67970"/>
    <w:rsid w:val="00E70A5C"/>
    <w:rsid w:val="00E70C14"/>
    <w:rsid w:val="00E70CA8"/>
    <w:rsid w:val="00E71BF2"/>
    <w:rsid w:val="00E71DA6"/>
    <w:rsid w:val="00E735D1"/>
    <w:rsid w:val="00E73F0D"/>
    <w:rsid w:val="00E742C4"/>
    <w:rsid w:val="00E743CA"/>
    <w:rsid w:val="00E746A7"/>
    <w:rsid w:val="00E746F0"/>
    <w:rsid w:val="00E81405"/>
    <w:rsid w:val="00E8189A"/>
    <w:rsid w:val="00E81DBA"/>
    <w:rsid w:val="00E82A0A"/>
    <w:rsid w:val="00E82EDB"/>
    <w:rsid w:val="00E83BDA"/>
    <w:rsid w:val="00E8469D"/>
    <w:rsid w:val="00E84EA5"/>
    <w:rsid w:val="00E90970"/>
    <w:rsid w:val="00E91101"/>
    <w:rsid w:val="00E9124D"/>
    <w:rsid w:val="00E9264D"/>
    <w:rsid w:val="00E9345D"/>
    <w:rsid w:val="00E948A9"/>
    <w:rsid w:val="00E94EA6"/>
    <w:rsid w:val="00E954F6"/>
    <w:rsid w:val="00E95A10"/>
    <w:rsid w:val="00E96C8F"/>
    <w:rsid w:val="00E97572"/>
    <w:rsid w:val="00E97917"/>
    <w:rsid w:val="00E97EA4"/>
    <w:rsid w:val="00EA0C82"/>
    <w:rsid w:val="00EA1202"/>
    <w:rsid w:val="00EA23A4"/>
    <w:rsid w:val="00EA36D2"/>
    <w:rsid w:val="00EA40FF"/>
    <w:rsid w:val="00EA4A13"/>
    <w:rsid w:val="00EA4D1B"/>
    <w:rsid w:val="00EA4E2B"/>
    <w:rsid w:val="00EA58AF"/>
    <w:rsid w:val="00EA6F4E"/>
    <w:rsid w:val="00EA7661"/>
    <w:rsid w:val="00EB0A08"/>
    <w:rsid w:val="00EB1D9A"/>
    <w:rsid w:val="00EB20B4"/>
    <w:rsid w:val="00EB3841"/>
    <w:rsid w:val="00EB4FF6"/>
    <w:rsid w:val="00EB5F71"/>
    <w:rsid w:val="00EB6955"/>
    <w:rsid w:val="00EB706E"/>
    <w:rsid w:val="00EB70BD"/>
    <w:rsid w:val="00EB782B"/>
    <w:rsid w:val="00EB79A3"/>
    <w:rsid w:val="00EC0400"/>
    <w:rsid w:val="00EC2019"/>
    <w:rsid w:val="00EC36D0"/>
    <w:rsid w:val="00EC39BD"/>
    <w:rsid w:val="00EC3D4D"/>
    <w:rsid w:val="00EC45E5"/>
    <w:rsid w:val="00EC5CD7"/>
    <w:rsid w:val="00EC5D3A"/>
    <w:rsid w:val="00EC615D"/>
    <w:rsid w:val="00EC6EE7"/>
    <w:rsid w:val="00ED085D"/>
    <w:rsid w:val="00ED0EB9"/>
    <w:rsid w:val="00ED1CBA"/>
    <w:rsid w:val="00ED23CB"/>
    <w:rsid w:val="00ED265B"/>
    <w:rsid w:val="00ED4191"/>
    <w:rsid w:val="00ED555A"/>
    <w:rsid w:val="00ED56E0"/>
    <w:rsid w:val="00ED63BF"/>
    <w:rsid w:val="00ED649B"/>
    <w:rsid w:val="00ED74A1"/>
    <w:rsid w:val="00EE030D"/>
    <w:rsid w:val="00EE2ABF"/>
    <w:rsid w:val="00EE2AF6"/>
    <w:rsid w:val="00EE2C5D"/>
    <w:rsid w:val="00EE36AA"/>
    <w:rsid w:val="00EE4F16"/>
    <w:rsid w:val="00EE5F22"/>
    <w:rsid w:val="00EE675E"/>
    <w:rsid w:val="00EE67E2"/>
    <w:rsid w:val="00EE6CC8"/>
    <w:rsid w:val="00EF2661"/>
    <w:rsid w:val="00EF3D23"/>
    <w:rsid w:val="00EF3E80"/>
    <w:rsid w:val="00EF476E"/>
    <w:rsid w:val="00EF49CD"/>
    <w:rsid w:val="00EF5FE1"/>
    <w:rsid w:val="00EF6092"/>
    <w:rsid w:val="00EF6138"/>
    <w:rsid w:val="00EF71AE"/>
    <w:rsid w:val="00EF76DA"/>
    <w:rsid w:val="00F013B7"/>
    <w:rsid w:val="00F01CA4"/>
    <w:rsid w:val="00F02090"/>
    <w:rsid w:val="00F04357"/>
    <w:rsid w:val="00F05168"/>
    <w:rsid w:val="00F0527B"/>
    <w:rsid w:val="00F05865"/>
    <w:rsid w:val="00F05F43"/>
    <w:rsid w:val="00F10458"/>
    <w:rsid w:val="00F1059A"/>
    <w:rsid w:val="00F1168D"/>
    <w:rsid w:val="00F13016"/>
    <w:rsid w:val="00F13F9C"/>
    <w:rsid w:val="00F14891"/>
    <w:rsid w:val="00F14FEE"/>
    <w:rsid w:val="00F16391"/>
    <w:rsid w:val="00F1690A"/>
    <w:rsid w:val="00F16C6B"/>
    <w:rsid w:val="00F1739E"/>
    <w:rsid w:val="00F20353"/>
    <w:rsid w:val="00F206F9"/>
    <w:rsid w:val="00F21F81"/>
    <w:rsid w:val="00F22183"/>
    <w:rsid w:val="00F22981"/>
    <w:rsid w:val="00F25569"/>
    <w:rsid w:val="00F25611"/>
    <w:rsid w:val="00F25EDB"/>
    <w:rsid w:val="00F26B88"/>
    <w:rsid w:val="00F27177"/>
    <w:rsid w:val="00F2731A"/>
    <w:rsid w:val="00F3084D"/>
    <w:rsid w:val="00F31EBB"/>
    <w:rsid w:val="00F3312D"/>
    <w:rsid w:val="00F33C51"/>
    <w:rsid w:val="00F34D7E"/>
    <w:rsid w:val="00F35CA4"/>
    <w:rsid w:val="00F36191"/>
    <w:rsid w:val="00F36958"/>
    <w:rsid w:val="00F37089"/>
    <w:rsid w:val="00F408D8"/>
    <w:rsid w:val="00F413C6"/>
    <w:rsid w:val="00F41F20"/>
    <w:rsid w:val="00F43B42"/>
    <w:rsid w:val="00F443F4"/>
    <w:rsid w:val="00F44D49"/>
    <w:rsid w:val="00F452D8"/>
    <w:rsid w:val="00F45D6B"/>
    <w:rsid w:val="00F45EB1"/>
    <w:rsid w:val="00F500AA"/>
    <w:rsid w:val="00F51C5F"/>
    <w:rsid w:val="00F53011"/>
    <w:rsid w:val="00F535BB"/>
    <w:rsid w:val="00F53862"/>
    <w:rsid w:val="00F53A11"/>
    <w:rsid w:val="00F53B23"/>
    <w:rsid w:val="00F53F7B"/>
    <w:rsid w:val="00F55C83"/>
    <w:rsid w:val="00F55D37"/>
    <w:rsid w:val="00F568C7"/>
    <w:rsid w:val="00F578E1"/>
    <w:rsid w:val="00F60B8E"/>
    <w:rsid w:val="00F6167B"/>
    <w:rsid w:val="00F61BC9"/>
    <w:rsid w:val="00F62270"/>
    <w:rsid w:val="00F63C63"/>
    <w:rsid w:val="00F63F3F"/>
    <w:rsid w:val="00F64147"/>
    <w:rsid w:val="00F648F4"/>
    <w:rsid w:val="00F653E2"/>
    <w:rsid w:val="00F65B4E"/>
    <w:rsid w:val="00F67223"/>
    <w:rsid w:val="00F70ECE"/>
    <w:rsid w:val="00F72D30"/>
    <w:rsid w:val="00F72F1E"/>
    <w:rsid w:val="00F7350E"/>
    <w:rsid w:val="00F74F5A"/>
    <w:rsid w:val="00F75B11"/>
    <w:rsid w:val="00F75CBA"/>
    <w:rsid w:val="00F7641A"/>
    <w:rsid w:val="00F774DF"/>
    <w:rsid w:val="00F77A69"/>
    <w:rsid w:val="00F80CE9"/>
    <w:rsid w:val="00F81263"/>
    <w:rsid w:val="00F82B62"/>
    <w:rsid w:val="00F842FE"/>
    <w:rsid w:val="00F85CCB"/>
    <w:rsid w:val="00F8659D"/>
    <w:rsid w:val="00F86769"/>
    <w:rsid w:val="00F87640"/>
    <w:rsid w:val="00F87FFD"/>
    <w:rsid w:val="00F9056B"/>
    <w:rsid w:val="00F910C3"/>
    <w:rsid w:val="00F936DE"/>
    <w:rsid w:val="00F93847"/>
    <w:rsid w:val="00F93EBE"/>
    <w:rsid w:val="00F95EAE"/>
    <w:rsid w:val="00F96654"/>
    <w:rsid w:val="00FA0A2C"/>
    <w:rsid w:val="00FA1B98"/>
    <w:rsid w:val="00FA3121"/>
    <w:rsid w:val="00FA3E7D"/>
    <w:rsid w:val="00FA3F0B"/>
    <w:rsid w:val="00FA4FCD"/>
    <w:rsid w:val="00FA5FC9"/>
    <w:rsid w:val="00FA68FB"/>
    <w:rsid w:val="00FA771B"/>
    <w:rsid w:val="00FA7A2D"/>
    <w:rsid w:val="00FA7B30"/>
    <w:rsid w:val="00FB26F0"/>
    <w:rsid w:val="00FB3512"/>
    <w:rsid w:val="00FB363D"/>
    <w:rsid w:val="00FB3B03"/>
    <w:rsid w:val="00FB3F9D"/>
    <w:rsid w:val="00FB4BA4"/>
    <w:rsid w:val="00FB4E78"/>
    <w:rsid w:val="00FB5CD7"/>
    <w:rsid w:val="00FB5FEA"/>
    <w:rsid w:val="00FB6458"/>
    <w:rsid w:val="00FB69A3"/>
    <w:rsid w:val="00FB69B0"/>
    <w:rsid w:val="00FB7512"/>
    <w:rsid w:val="00FB7B90"/>
    <w:rsid w:val="00FB7E07"/>
    <w:rsid w:val="00FC0B82"/>
    <w:rsid w:val="00FC30CC"/>
    <w:rsid w:val="00FC326E"/>
    <w:rsid w:val="00FC3A8E"/>
    <w:rsid w:val="00FC44AA"/>
    <w:rsid w:val="00FC44D6"/>
    <w:rsid w:val="00FC4AC7"/>
    <w:rsid w:val="00FC68AF"/>
    <w:rsid w:val="00FC6936"/>
    <w:rsid w:val="00FC697A"/>
    <w:rsid w:val="00FC7055"/>
    <w:rsid w:val="00FC77AF"/>
    <w:rsid w:val="00FD0297"/>
    <w:rsid w:val="00FD0A8B"/>
    <w:rsid w:val="00FD18CE"/>
    <w:rsid w:val="00FD19B8"/>
    <w:rsid w:val="00FD1EE8"/>
    <w:rsid w:val="00FD2C39"/>
    <w:rsid w:val="00FD4DD3"/>
    <w:rsid w:val="00FD5E00"/>
    <w:rsid w:val="00FE06C6"/>
    <w:rsid w:val="00FE196D"/>
    <w:rsid w:val="00FE51C6"/>
    <w:rsid w:val="00FE602C"/>
    <w:rsid w:val="00FE60AC"/>
    <w:rsid w:val="00FE6616"/>
    <w:rsid w:val="00FF097E"/>
    <w:rsid w:val="00FF09DE"/>
    <w:rsid w:val="00FF1557"/>
    <w:rsid w:val="00FF3C0F"/>
    <w:rsid w:val="00FF6755"/>
    <w:rsid w:val="00FF7E86"/>
    <w:rsid w:val="0B733C2A"/>
    <w:rsid w:val="27814315"/>
    <w:rsid w:val="288C50D1"/>
    <w:rsid w:val="2ECD555F"/>
    <w:rsid w:val="2FC2034D"/>
    <w:rsid w:val="4184110B"/>
    <w:rsid w:val="422C7617"/>
    <w:rsid w:val="536B6BC5"/>
    <w:rsid w:val="54C87456"/>
    <w:rsid w:val="6391025A"/>
    <w:rsid w:val="66DE0A47"/>
    <w:rsid w:val="69B809BD"/>
    <w:rsid w:val="77682D04"/>
    <w:rsid w:val="79D14DB0"/>
    <w:rsid w:val="7D712608"/>
    <w:rsid w:val="7E0520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stroke="f">
      <v:fill color="white"/>
      <v:stroke on="f"/>
    </o:shapedefaults>
    <o:shapelayout v:ext="edit">
      <o:idmap v:ext="edit" data="1"/>
    </o:shapelayout>
  </w:shapeDefaults>
  <w:decimalSymbol w:val="."/>
  <w:listSeparator w:val=","/>
  <w15:docId w15:val="{511790EF-9426-4777-AB20-2CCBC0084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iPriority="0" w:qFormat="1"/>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unhideWhenUsed="1"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imes New Roman" w:hAnsi="Times New Roman" w:cs="Times New Roman"/>
      <w:kern w:val="2"/>
      <w:sz w:val="24"/>
    </w:rPr>
  </w:style>
  <w:style w:type="paragraph" w:styleId="1">
    <w:name w:val="heading 1"/>
    <w:basedOn w:val="a0"/>
    <w:next w:val="a0"/>
    <w:link w:val="10"/>
    <w:uiPriority w:val="9"/>
    <w:qFormat/>
    <w:pPr>
      <w:keepNext/>
      <w:keepLines/>
      <w:numPr>
        <w:numId w:val="1"/>
      </w:numPr>
      <w:spacing w:before="240" w:after="200" w:line="600" w:lineRule="exact"/>
      <w:jc w:val="center"/>
      <w:outlineLvl w:val="0"/>
    </w:pPr>
    <w:rPr>
      <w:rFonts w:eastAsia="黑体"/>
      <w:bCs/>
      <w:color w:val="E41C1C"/>
      <w:kern w:val="44"/>
      <w:sz w:val="36"/>
      <w:szCs w:val="44"/>
    </w:rPr>
  </w:style>
  <w:style w:type="paragraph" w:styleId="2">
    <w:name w:val="heading 2"/>
    <w:basedOn w:val="a0"/>
    <w:next w:val="a0"/>
    <w:link w:val="20"/>
    <w:uiPriority w:val="9"/>
    <w:unhideWhenUsed/>
    <w:qFormat/>
    <w:pPr>
      <w:keepNext/>
      <w:keepLines/>
      <w:numPr>
        <w:ilvl w:val="1"/>
        <w:numId w:val="1"/>
      </w:numPr>
      <w:spacing w:beforeLines="50" w:before="50" w:afterLines="50" w:after="50" w:line="400" w:lineRule="exact"/>
      <w:jc w:val="left"/>
      <w:outlineLvl w:val="1"/>
    </w:pPr>
    <w:rPr>
      <w:rFonts w:eastAsia="黑体"/>
      <w:sz w:val="32"/>
      <w:szCs w:val="24"/>
    </w:rPr>
  </w:style>
  <w:style w:type="paragraph" w:styleId="3">
    <w:name w:val="heading 3"/>
    <w:basedOn w:val="a0"/>
    <w:next w:val="a0"/>
    <w:link w:val="30"/>
    <w:uiPriority w:val="9"/>
    <w:unhideWhenUsed/>
    <w:qFormat/>
    <w:pPr>
      <w:keepNext/>
      <w:keepLines/>
      <w:numPr>
        <w:ilvl w:val="2"/>
        <w:numId w:val="1"/>
      </w:numPr>
      <w:spacing w:beforeLines="50" w:before="50" w:afterLines="50" w:after="50" w:line="400" w:lineRule="exact"/>
      <w:jc w:val="left"/>
      <w:outlineLvl w:val="2"/>
    </w:pPr>
    <w:rPr>
      <w:rFonts w:eastAsia="黑体"/>
      <w:bCs/>
      <w:sz w:val="28"/>
      <w:szCs w:val="32"/>
    </w:rPr>
  </w:style>
  <w:style w:type="paragraph" w:styleId="4">
    <w:name w:val="heading 4"/>
    <w:basedOn w:val="a0"/>
    <w:next w:val="a0"/>
    <w:link w:val="40"/>
    <w:uiPriority w:val="9"/>
    <w:qFormat/>
    <w:pPr>
      <w:keepNext/>
      <w:keepLines/>
      <w:numPr>
        <w:ilvl w:val="3"/>
        <w:numId w:val="1"/>
      </w:numPr>
      <w:spacing w:before="280" w:after="290" w:line="372" w:lineRule="auto"/>
      <w:outlineLvl w:val="3"/>
    </w:pPr>
    <w:rPr>
      <w:rFonts w:ascii="Cambria" w:hAnsi="Cambria"/>
      <w:b/>
      <w:bCs/>
      <w:sz w:val="28"/>
      <w:szCs w:val="28"/>
    </w:rPr>
  </w:style>
  <w:style w:type="paragraph" w:styleId="5">
    <w:name w:val="heading 5"/>
    <w:basedOn w:val="a0"/>
    <w:next w:val="a0"/>
    <w:link w:val="50"/>
    <w:uiPriority w:val="9"/>
    <w:qFormat/>
    <w:pPr>
      <w:numPr>
        <w:ilvl w:val="4"/>
        <w:numId w:val="1"/>
      </w:numPr>
      <w:spacing w:line="360" w:lineRule="auto"/>
      <w:jc w:val="center"/>
      <w:outlineLvl w:val="4"/>
    </w:pPr>
    <w:rPr>
      <w:rFonts w:eastAsia="楷体"/>
      <w:bCs/>
      <w:sz w:val="21"/>
      <w:szCs w:val="28"/>
    </w:rPr>
  </w:style>
  <w:style w:type="paragraph" w:styleId="6">
    <w:name w:val="heading 6"/>
    <w:basedOn w:val="a0"/>
    <w:next w:val="a0"/>
    <w:link w:val="60"/>
    <w:uiPriority w:val="9"/>
    <w:unhideWhenUsed/>
    <w:qFormat/>
    <w:pPr>
      <w:keepNext/>
      <w:numPr>
        <w:ilvl w:val="5"/>
        <w:numId w:val="1"/>
      </w:numPr>
      <w:spacing w:line="360" w:lineRule="auto"/>
      <w:ind w:left="3827"/>
      <w:jc w:val="center"/>
      <w:outlineLvl w:val="5"/>
    </w:pPr>
    <w:rPr>
      <w:rFonts w:eastAsia="楷体"/>
      <w:sz w:val="21"/>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unhideWhenUsed/>
    <w:qFormat/>
    <w:pPr>
      <w:ind w:leftChars="1200" w:left="2520"/>
    </w:pPr>
    <w:rPr>
      <w:rFonts w:ascii="Calibri" w:hAnsi="Calibri"/>
      <w:sz w:val="21"/>
      <w:szCs w:val="22"/>
    </w:rPr>
  </w:style>
  <w:style w:type="paragraph" w:styleId="a4">
    <w:name w:val="caption"/>
    <w:basedOn w:val="a0"/>
    <w:next w:val="a0"/>
    <w:uiPriority w:val="35"/>
    <w:unhideWhenUsed/>
    <w:qFormat/>
    <w:rPr>
      <w:rFonts w:ascii="Calibri Light" w:eastAsia="黑体" w:hAnsi="Calibri Light"/>
      <w:sz w:val="20"/>
    </w:rPr>
  </w:style>
  <w:style w:type="paragraph" w:styleId="a5">
    <w:name w:val="Document Map"/>
    <w:basedOn w:val="a0"/>
    <w:link w:val="a6"/>
    <w:uiPriority w:val="99"/>
    <w:unhideWhenUsed/>
    <w:qFormat/>
    <w:rPr>
      <w:rFonts w:ascii="宋体"/>
      <w:sz w:val="18"/>
      <w:szCs w:val="18"/>
    </w:rPr>
  </w:style>
  <w:style w:type="paragraph" w:styleId="a7">
    <w:name w:val="annotation text"/>
    <w:basedOn w:val="a0"/>
    <w:link w:val="a8"/>
    <w:uiPriority w:val="99"/>
    <w:unhideWhenUsed/>
    <w:qFormat/>
    <w:pPr>
      <w:jc w:val="left"/>
    </w:pPr>
  </w:style>
  <w:style w:type="paragraph" w:styleId="51">
    <w:name w:val="toc 5"/>
    <w:basedOn w:val="a0"/>
    <w:next w:val="a0"/>
    <w:uiPriority w:val="39"/>
    <w:unhideWhenUsed/>
    <w:qFormat/>
    <w:pPr>
      <w:ind w:leftChars="800" w:left="1680"/>
    </w:pPr>
    <w:rPr>
      <w:rFonts w:ascii="Calibri" w:hAnsi="Calibri"/>
      <w:sz w:val="21"/>
      <w:szCs w:val="22"/>
    </w:rPr>
  </w:style>
  <w:style w:type="paragraph" w:styleId="31">
    <w:name w:val="toc 3"/>
    <w:basedOn w:val="a0"/>
    <w:next w:val="a0"/>
    <w:uiPriority w:val="39"/>
    <w:unhideWhenUsed/>
    <w:qFormat/>
    <w:pPr>
      <w:widowControl/>
      <w:spacing w:line="400" w:lineRule="atLeast"/>
      <w:ind w:leftChars="300" w:left="300"/>
      <w:jc w:val="left"/>
    </w:pPr>
    <w:rPr>
      <w:kern w:val="0"/>
      <w:szCs w:val="22"/>
    </w:rPr>
  </w:style>
  <w:style w:type="paragraph" w:styleId="81">
    <w:name w:val="toc 8"/>
    <w:basedOn w:val="a0"/>
    <w:next w:val="a0"/>
    <w:uiPriority w:val="39"/>
    <w:unhideWhenUsed/>
    <w:qFormat/>
    <w:pPr>
      <w:ind w:leftChars="1400" w:left="2940"/>
    </w:pPr>
    <w:rPr>
      <w:rFonts w:ascii="Calibri" w:hAnsi="Calibri"/>
      <w:sz w:val="21"/>
      <w:szCs w:val="22"/>
    </w:rPr>
  </w:style>
  <w:style w:type="paragraph" w:styleId="a9">
    <w:name w:val="Date"/>
    <w:basedOn w:val="a0"/>
    <w:next w:val="a0"/>
    <w:link w:val="aa"/>
    <w:uiPriority w:val="99"/>
    <w:unhideWhenUsed/>
    <w:qFormat/>
    <w:pPr>
      <w:ind w:leftChars="2500" w:left="100"/>
    </w:pPr>
    <w:rPr>
      <w:rFonts w:ascii="Calibri" w:hAnsi="Calibri"/>
      <w:sz w:val="21"/>
      <w:szCs w:val="24"/>
    </w:rPr>
  </w:style>
  <w:style w:type="paragraph" w:styleId="ab">
    <w:name w:val="endnote text"/>
    <w:basedOn w:val="a0"/>
    <w:link w:val="ac"/>
    <w:uiPriority w:val="99"/>
    <w:unhideWhenUsed/>
    <w:qFormat/>
    <w:pPr>
      <w:snapToGrid w:val="0"/>
      <w:jc w:val="left"/>
    </w:pPr>
  </w:style>
  <w:style w:type="paragraph" w:styleId="ad">
    <w:name w:val="Balloon Text"/>
    <w:basedOn w:val="a0"/>
    <w:link w:val="ae"/>
    <w:uiPriority w:val="99"/>
    <w:unhideWhenUsed/>
    <w:qFormat/>
    <w:rPr>
      <w:kern w:val="0"/>
      <w:sz w:val="18"/>
      <w:szCs w:val="18"/>
    </w:rPr>
  </w:style>
  <w:style w:type="paragraph" w:styleId="af">
    <w:name w:val="footer"/>
    <w:basedOn w:val="a0"/>
    <w:link w:val="af0"/>
    <w:qFormat/>
    <w:pPr>
      <w:tabs>
        <w:tab w:val="center" w:pos="4153"/>
        <w:tab w:val="right" w:pos="8306"/>
      </w:tabs>
      <w:snapToGrid w:val="0"/>
      <w:jc w:val="left"/>
    </w:pPr>
    <w:rPr>
      <w:kern w:val="0"/>
      <w:sz w:val="18"/>
    </w:rPr>
  </w:style>
  <w:style w:type="paragraph" w:styleId="af1">
    <w:name w:val="header"/>
    <w:basedOn w:val="a0"/>
    <w:link w:val="af2"/>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rPr>
  </w:style>
  <w:style w:type="paragraph" w:styleId="11">
    <w:name w:val="toc 1"/>
    <w:basedOn w:val="a0"/>
    <w:next w:val="a0"/>
    <w:uiPriority w:val="39"/>
    <w:unhideWhenUsed/>
    <w:qFormat/>
    <w:pPr>
      <w:widowControl/>
      <w:spacing w:line="400" w:lineRule="atLeast"/>
      <w:ind w:leftChars="100" w:left="100"/>
      <w:jc w:val="left"/>
    </w:pPr>
    <w:rPr>
      <w:b/>
      <w:kern w:val="0"/>
      <w:szCs w:val="24"/>
    </w:rPr>
  </w:style>
  <w:style w:type="paragraph" w:styleId="41">
    <w:name w:val="toc 4"/>
    <w:basedOn w:val="a0"/>
    <w:next w:val="a0"/>
    <w:uiPriority w:val="39"/>
    <w:unhideWhenUsed/>
    <w:qFormat/>
    <w:pPr>
      <w:ind w:leftChars="600" w:left="1260"/>
    </w:pPr>
    <w:rPr>
      <w:rFonts w:ascii="Calibri" w:hAnsi="Calibri"/>
      <w:sz w:val="21"/>
      <w:szCs w:val="22"/>
    </w:rPr>
  </w:style>
  <w:style w:type="paragraph" w:styleId="af3">
    <w:name w:val="Subtitle"/>
    <w:basedOn w:val="a0"/>
    <w:next w:val="a0"/>
    <w:link w:val="af4"/>
    <w:uiPriority w:val="11"/>
    <w:qFormat/>
    <w:pPr>
      <w:spacing w:line="360" w:lineRule="auto"/>
      <w:ind w:firstLineChars="200" w:firstLine="200"/>
    </w:pPr>
    <w:rPr>
      <w:rFonts w:eastAsiaTheme="minorEastAsia"/>
      <w:szCs w:val="24"/>
    </w:rPr>
  </w:style>
  <w:style w:type="paragraph" w:styleId="af5">
    <w:name w:val="footnote text"/>
    <w:basedOn w:val="a0"/>
    <w:link w:val="af6"/>
    <w:uiPriority w:val="99"/>
    <w:unhideWhenUsed/>
    <w:qFormat/>
    <w:pPr>
      <w:snapToGrid w:val="0"/>
      <w:jc w:val="left"/>
    </w:pPr>
    <w:rPr>
      <w:sz w:val="18"/>
      <w:szCs w:val="18"/>
    </w:rPr>
  </w:style>
  <w:style w:type="paragraph" w:styleId="61">
    <w:name w:val="toc 6"/>
    <w:basedOn w:val="a0"/>
    <w:next w:val="a0"/>
    <w:uiPriority w:val="39"/>
    <w:unhideWhenUsed/>
    <w:qFormat/>
    <w:pPr>
      <w:ind w:leftChars="1000" w:left="2100"/>
    </w:pPr>
    <w:rPr>
      <w:rFonts w:ascii="Calibri" w:hAnsi="Calibri"/>
      <w:sz w:val="21"/>
      <w:szCs w:val="22"/>
    </w:rPr>
  </w:style>
  <w:style w:type="paragraph" w:styleId="af7">
    <w:name w:val="table of figures"/>
    <w:basedOn w:val="a0"/>
    <w:next w:val="a0"/>
    <w:uiPriority w:val="99"/>
    <w:unhideWhenUsed/>
    <w:qFormat/>
    <w:pPr>
      <w:ind w:leftChars="200" w:left="200" w:hangingChars="200" w:hanging="200"/>
    </w:pPr>
  </w:style>
  <w:style w:type="paragraph" w:styleId="21">
    <w:name w:val="toc 2"/>
    <w:basedOn w:val="a0"/>
    <w:next w:val="a0"/>
    <w:uiPriority w:val="39"/>
    <w:unhideWhenUsed/>
    <w:qFormat/>
    <w:pPr>
      <w:spacing w:line="400" w:lineRule="atLeast"/>
      <w:ind w:leftChars="200" w:left="200"/>
    </w:pPr>
  </w:style>
  <w:style w:type="paragraph" w:styleId="91">
    <w:name w:val="toc 9"/>
    <w:basedOn w:val="a0"/>
    <w:next w:val="a0"/>
    <w:uiPriority w:val="39"/>
    <w:unhideWhenUsed/>
    <w:qFormat/>
    <w:pPr>
      <w:ind w:leftChars="1600" w:left="3360"/>
    </w:pPr>
    <w:rPr>
      <w:rFonts w:ascii="Calibri" w:hAnsi="Calibri"/>
      <w:sz w:val="21"/>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f8">
    <w:name w:val="Normal (Web)"/>
    <w:basedOn w:val="a0"/>
    <w:uiPriority w:val="99"/>
    <w:qFormat/>
    <w:pPr>
      <w:widowControl/>
      <w:spacing w:before="100" w:beforeAutospacing="1" w:after="100" w:afterAutospacing="1"/>
      <w:jc w:val="left"/>
    </w:pPr>
    <w:rPr>
      <w:rFonts w:ascii="宋体" w:hAnsi="宋体" w:cs="宋体"/>
      <w:kern w:val="0"/>
      <w:szCs w:val="24"/>
    </w:rPr>
  </w:style>
  <w:style w:type="paragraph" w:styleId="af9">
    <w:name w:val="Title"/>
    <w:basedOn w:val="a0"/>
    <w:next w:val="a0"/>
    <w:link w:val="afa"/>
    <w:uiPriority w:val="10"/>
    <w:qFormat/>
    <w:pPr>
      <w:spacing w:before="240" w:after="60"/>
      <w:jc w:val="left"/>
      <w:outlineLvl w:val="0"/>
    </w:pPr>
    <w:rPr>
      <w:rFonts w:ascii="Cambria" w:hAnsi="Cambria"/>
      <w:bCs/>
      <w:sz w:val="18"/>
      <w:szCs w:val="32"/>
    </w:rPr>
  </w:style>
  <w:style w:type="paragraph" w:styleId="afb">
    <w:name w:val="annotation subject"/>
    <w:basedOn w:val="a7"/>
    <w:next w:val="a7"/>
    <w:link w:val="afc"/>
    <w:uiPriority w:val="99"/>
    <w:unhideWhenUsed/>
    <w:qFormat/>
    <w:rPr>
      <w:b/>
      <w:bCs/>
    </w:rPr>
  </w:style>
  <w:style w:type="table" w:styleId="afd">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e">
    <w:name w:val="Strong"/>
    <w:uiPriority w:val="22"/>
    <w:qFormat/>
    <w:rPr>
      <w:b/>
      <w:bCs/>
    </w:rPr>
  </w:style>
  <w:style w:type="character" w:styleId="aff">
    <w:name w:val="endnote reference"/>
    <w:uiPriority w:val="99"/>
    <w:unhideWhenUsed/>
    <w:qFormat/>
    <w:rPr>
      <w:vertAlign w:val="superscript"/>
    </w:rPr>
  </w:style>
  <w:style w:type="character" w:styleId="aff0">
    <w:name w:val="page number"/>
    <w:uiPriority w:val="99"/>
    <w:unhideWhenUsed/>
    <w:qFormat/>
  </w:style>
  <w:style w:type="character" w:styleId="aff1">
    <w:name w:val="FollowedHyperlink"/>
    <w:uiPriority w:val="99"/>
    <w:unhideWhenUsed/>
    <w:qFormat/>
    <w:rPr>
      <w:color w:val="800080"/>
      <w:u w:val="single"/>
    </w:rPr>
  </w:style>
  <w:style w:type="character" w:styleId="aff2">
    <w:name w:val="Emphasis"/>
    <w:uiPriority w:val="20"/>
    <w:qFormat/>
    <w:rPr>
      <w:i/>
      <w:iCs/>
    </w:rPr>
  </w:style>
  <w:style w:type="character" w:styleId="aff3">
    <w:name w:val="Hyperlink"/>
    <w:uiPriority w:val="99"/>
    <w:unhideWhenUsed/>
    <w:qFormat/>
    <w:rPr>
      <w:color w:val="0000FF"/>
      <w:u w:val="single"/>
    </w:rPr>
  </w:style>
  <w:style w:type="character" w:styleId="aff4">
    <w:name w:val="annotation reference"/>
    <w:uiPriority w:val="99"/>
    <w:unhideWhenUsed/>
    <w:qFormat/>
    <w:rPr>
      <w:sz w:val="21"/>
      <w:szCs w:val="21"/>
    </w:rPr>
  </w:style>
  <w:style w:type="character" w:styleId="aff5">
    <w:name w:val="footnote reference"/>
    <w:uiPriority w:val="99"/>
    <w:unhideWhenUsed/>
    <w:qFormat/>
    <w:rPr>
      <w:vertAlign w:val="superscript"/>
    </w:rPr>
  </w:style>
  <w:style w:type="character" w:customStyle="1" w:styleId="10">
    <w:name w:val="标题 1 字符"/>
    <w:link w:val="1"/>
    <w:uiPriority w:val="9"/>
    <w:qFormat/>
    <w:rPr>
      <w:rFonts w:ascii="Times New Roman" w:eastAsia="黑体" w:hAnsi="Times New Roman"/>
      <w:bCs/>
      <w:color w:val="E41C1C"/>
      <w:kern w:val="44"/>
      <w:sz w:val="36"/>
      <w:szCs w:val="44"/>
    </w:rPr>
  </w:style>
  <w:style w:type="character" w:customStyle="1" w:styleId="20">
    <w:name w:val="标题 2 字符"/>
    <w:link w:val="2"/>
    <w:uiPriority w:val="9"/>
    <w:qFormat/>
    <w:rPr>
      <w:rFonts w:ascii="Times New Roman" w:eastAsia="黑体" w:hAnsi="Times New Roman"/>
      <w:kern w:val="2"/>
      <w:sz w:val="32"/>
      <w:szCs w:val="24"/>
    </w:rPr>
  </w:style>
  <w:style w:type="character" w:customStyle="1" w:styleId="af2">
    <w:name w:val="页眉 字符"/>
    <w:link w:val="af1"/>
    <w:qFormat/>
    <w:rPr>
      <w:rFonts w:ascii="Times New Roman" w:eastAsia="宋体" w:hAnsi="Times New Roman" w:cs="Times New Roman"/>
      <w:sz w:val="18"/>
      <w:szCs w:val="20"/>
    </w:rPr>
  </w:style>
  <w:style w:type="paragraph" w:customStyle="1" w:styleId="aff6">
    <w:name w:val="表格内容"/>
    <w:basedOn w:val="a0"/>
    <w:qFormat/>
    <w:pPr>
      <w:suppressLineNumbers/>
    </w:pPr>
  </w:style>
  <w:style w:type="character" w:customStyle="1" w:styleId="af0">
    <w:name w:val="页脚 字符"/>
    <w:link w:val="af"/>
    <w:qFormat/>
    <w:rPr>
      <w:rFonts w:ascii="Times New Roman" w:eastAsia="宋体" w:hAnsi="Times New Roman" w:cs="Times New Roman"/>
      <w:sz w:val="18"/>
      <w:szCs w:val="20"/>
    </w:rPr>
  </w:style>
  <w:style w:type="paragraph" w:customStyle="1" w:styleId="TOC1">
    <w:name w:val="TOC 标题1"/>
    <w:basedOn w:val="1"/>
    <w:next w:val="a0"/>
    <w:unhideWhenUsed/>
    <w:qFormat/>
    <w:pPr>
      <w:widowControl/>
      <w:spacing w:before="480" w:after="0" w:line="276" w:lineRule="auto"/>
      <w:outlineLvl w:val="9"/>
    </w:pPr>
    <w:rPr>
      <w:rFonts w:ascii="Cambria" w:hAnsi="Cambria"/>
      <w:color w:val="365F91"/>
      <w:kern w:val="0"/>
      <w:sz w:val="28"/>
      <w:szCs w:val="28"/>
    </w:rPr>
  </w:style>
  <w:style w:type="paragraph" w:styleId="aff7">
    <w:name w:val="List Paragraph"/>
    <w:basedOn w:val="a0"/>
    <w:link w:val="aff8"/>
    <w:uiPriority w:val="34"/>
    <w:qFormat/>
    <w:pPr>
      <w:suppressAutoHyphens/>
      <w:ind w:firstLineChars="200" w:firstLine="420"/>
      <w:jc w:val="left"/>
    </w:pPr>
    <w:rPr>
      <w:rFonts w:eastAsia="MS Mincho"/>
      <w:kern w:val="0"/>
      <w:szCs w:val="24"/>
    </w:rPr>
  </w:style>
  <w:style w:type="character" w:customStyle="1" w:styleId="ae">
    <w:name w:val="批注框文本 字符"/>
    <w:link w:val="ad"/>
    <w:uiPriority w:val="99"/>
    <w:qFormat/>
    <w:rPr>
      <w:rFonts w:ascii="Times New Roman" w:eastAsia="宋体" w:hAnsi="Times New Roman" w:cs="Times New Roman"/>
      <w:sz w:val="18"/>
      <w:szCs w:val="18"/>
    </w:rPr>
  </w:style>
  <w:style w:type="paragraph" w:customStyle="1" w:styleId="CompanyAddress">
    <w:name w:val="Company Address"/>
    <w:qFormat/>
    <w:pPr>
      <w:spacing w:line="288" w:lineRule="auto"/>
    </w:pPr>
    <w:rPr>
      <w:rFonts w:ascii="Helvetica Neue Light" w:eastAsia="ヒラギノ角ゴ Pro W3" w:hAnsi="Helvetica Neue Light" w:cs="Times New Roman"/>
      <w:color w:val="000000"/>
      <w:sz w:val="14"/>
    </w:rPr>
  </w:style>
  <w:style w:type="paragraph" w:customStyle="1" w:styleId="12">
    <w:name w:val="列出段落1"/>
    <w:basedOn w:val="a0"/>
    <w:qFormat/>
    <w:pPr>
      <w:ind w:firstLineChars="200" w:firstLine="420"/>
    </w:pPr>
    <w:rPr>
      <w:rFonts w:hint="eastAsia"/>
    </w:rPr>
  </w:style>
  <w:style w:type="table" w:customStyle="1" w:styleId="13">
    <w:name w:val="网格型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副标题 字符"/>
    <w:link w:val="af3"/>
    <w:uiPriority w:val="11"/>
    <w:qFormat/>
    <w:rPr>
      <w:rFonts w:ascii="Times New Roman" w:eastAsiaTheme="minorEastAsia" w:hAnsi="Times New Roman"/>
      <w:kern w:val="2"/>
      <w:sz w:val="24"/>
      <w:szCs w:val="24"/>
    </w:rPr>
  </w:style>
  <w:style w:type="table" w:customStyle="1" w:styleId="22">
    <w:name w:val="网格型2"/>
    <w:basedOn w:val="a2"/>
    <w:uiPriority w:val="39"/>
    <w:qFormat/>
    <w:rPr>
      <w:rFonts w:ascii="Times New Roman" w:hAnsi="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尾注文本 字符"/>
    <w:link w:val="ab"/>
    <w:uiPriority w:val="99"/>
    <w:semiHidden/>
    <w:qFormat/>
    <w:rPr>
      <w:rFonts w:ascii="Times New Roman" w:hAnsi="Times New Roman"/>
      <w:kern w:val="2"/>
      <w:sz w:val="24"/>
    </w:rPr>
  </w:style>
  <w:style w:type="character" w:customStyle="1" w:styleId="af6">
    <w:name w:val="脚注文本 字符"/>
    <w:link w:val="af5"/>
    <w:uiPriority w:val="99"/>
    <w:semiHidden/>
    <w:qFormat/>
    <w:rPr>
      <w:rFonts w:ascii="Times New Roman" w:hAnsi="Times New Roman"/>
      <w:kern w:val="2"/>
      <w:sz w:val="18"/>
      <w:szCs w:val="18"/>
    </w:rPr>
  </w:style>
  <w:style w:type="paragraph" w:customStyle="1" w:styleId="font5">
    <w:name w:val="font5"/>
    <w:basedOn w:val="a0"/>
    <w:qFormat/>
    <w:pPr>
      <w:widowControl/>
      <w:spacing w:before="100" w:beforeAutospacing="1" w:after="100" w:afterAutospacing="1"/>
      <w:jc w:val="left"/>
    </w:pPr>
    <w:rPr>
      <w:rFonts w:ascii="宋体" w:hAnsi="宋体" w:cs="宋体"/>
      <w:color w:val="000000"/>
      <w:kern w:val="0"/>
      <w:sz w:val="21"/>
      <w:szCs w:val="21"/>
    </w:rPr>
  </w:style>
  <w:style w:type="paragraph" w:customStyle="1" w:styleId="font6">
    <w:name w:val="font6"/>
    <w:basedOn w:val="a0"/>
    <w:qFormat/>
    <w:pPr>
      <w:widowControl/>
      <w:spacing w:before="100" w:beforeAutospacing="1" w:after="100" w:afterAutospacing="1"/>
      <w:jc w:val="left"/>
    </w:pPr>
    <w:rPr>
      <w:color w:val="000000"/>
      <w:kern w:val="0"/>
      <w:sz w:val="21"/>
      <w:szCs w:val="21"/>
    </w:rPr>
  </w:style>
  <w:style w:type="paragraph" w:customStyle="1" w:styleId="font7">
    <w:name w:val="font7"/>
    <w:basedOn w:val="a0"/>
    <w:qFormat/>
    <w:pPr>
      <w:widowControl/>
      <w:spacing w:before="100" w:beforeAutospacing="1" w:after="100" w:afterAutospacing="1"/>
      <w:jc w:val="left"/>
    </w:pPr>
    <w:rPr>
      <w:color w:val="000000"/>
      <w:kern w:val="0"/>
      <w:sz w:val="22"/>
      <w:szCs w:val="22"/>
    </w:rPr>
  </w:style>
  <w:style w:type="paragraph" w:customStyle="1" w:styleId="font8">
    <w:name w:val="font8"/>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font9">
    <w:name w:val="font9"/>
    <w:basedOn w:val="a0"/>
    <w:qFormat/>
    <w:pPr>
      <w:widowControl/>
      <w:spacing w:before="100" w:beforeAutospacing="1" w:after="100" w:afterAutospacing="1"/>
      <w:jc w:val="left"/>
    </w:pPr>
    <w:rPr>
      <w:rFonts w:ascii="宋体" w:hAnsi="宋体" w:cs="宋体"/>
      <w:kern w:val="0"/>
      <w:sz w:val="18"/>
      <w:szCs w:val="18"/>
    </w:rPr>
  </w:style>
  <w:style w:type="paragraph" w:customStyle="1" w:styleId="font10">
    <w:name w:val="font10"/>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xl65">
    <w:name w:val="xl65"/>
    <w:basedOn w:val="a0"/>
    <w:qFormat/>
    <w:pPr>
      <w:widowControl/>
      <w:spacing w:before="100" w:beforeAutospacing="1" w:after="100" w:afterAutospacing="1"/>
      <w:jc w:val="left"/>
    </w:pPr>
    <w:rPr>
      <w:kern w:val="0"/>
      <w:szCs w:val="24"/>
    </w:rPr>
  </w:style>
  <w:style w:type="paragraph" w:customStyle="1" w:styleId="xl66">
    <w:name w:val="xl66"/>
    <w:basedOn w:val="a0"/>
    <w:qFormat/>
    <w:pPr>
      <w:widowControl/>
      <w:spacing w:before="100" w:beforeAutospacing="1" w:after="100" w:afterAutospacing="1"/>
      <w:jc w:val="right"/>
    </w:pPr>
    <w:rPr>
      <w:kern w:val="0"/>
      <w:szCs w:val="24"/>
    </w:rPr>
  </w:style>
  <w:style w:type="paragraph" w:customStyle="1" w:styleId="xl67">
    <w:name w:val="xl67"/>
    <w:basedOn w:val="a0"/>
    <w:qFormat/>
    <w:pPr>
      <w:widowControl/>
      <w:pBdr>
        <w:top w:val="single" w:sz="4" w:space="0" w:color="auto"/>
        <w:bottom w:val="single" w:sz="4" w:space="0" w:color="auto"/>
      </w:pBdr>
      <w:spacing w:before="100" w:beforeAutospacing="1" w:after="100" w:afterAutospacing="1"/>
      <w:jc w:val="left"/>
    </w:pPr>
    <w:rPr>
      <w:kern w:val="0"/>
      <w:szCs w:val="24"/>
    </w:rPr>
  </w:style>
  <w:style w:type="paragraph" w:customStyle="1" w:styleId="xl68">
    <w:name w:val="xl68"/>
    <w:basedOn w:val="a0"/>
    <w:qFormat/>
    <w:pPr>
      <w:widowControl/>
      <w:pBdr>
        <w:top w:val="single" w:sz="4" w:space="0" w:color="auto"/>
        <w:bottom w:val="single" w:sz="4" w:space="0" w:color="auto"/>
      </w:pBdr>
      <w:spacing w:before="100" w:beforeAutospacing="1" w:after="100" w:afterAutospacing="1"/>
      <w:jc w:val="right"/>
      <w:textAlignment w:val="center"/>
    </w:pPr>
    <w:rPr>
      <w:kern w:val="0"/>
      <w:sz w:val="21"/>
      <w:szCs w:val="21"/>
    </w:rPr>
  </w:style>
  <w:style w:type="paragraph" w:customStyle="1" w:styleId="xl69">
    <w:name w:val="xl69"/>
    <w:basedOn w:val="a0"/>
    <w:qFormat/>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sz w:val="21"/>
      <w:szCs w:val="21"/>
    </w:rPr>
  </w:style>
  <w:style w:type="paragraph" w:customStyle="1" w:styleId="xl70">
    <w:name w:val="xl70"/>
    <w:basedOn w:val="a0"/>
    <w:qFormat/>
    <w:pPr>
      <w:widowControl/>
      <w:pBdr>
        <w:top w:val="single" w:sz="4" w:space="0" w:color="auto"/>
        <w:bottom w:val="single" w:sz="4" w:space="0" w:color="auto"/>
      </w:pBdr>
      <w:spacing w:before="100" w:beforeAutospacing="1" w:after="100" w:afterAutospacing="1"/>
      <w:jc w:val="right"/>
    </w:pPr>
    <w:rPr>
      <w:kern w:val="0"/>
      <w:szCs w:val="24"/>
    </w:rPr>
  </w:style>
  <w:style w:type="paragraph" w:customStyle="1" w:styleId="xl71">
    <w:name w:val="xl71"/>
    <w:basedOn w:val="a0"/>
    <w:qFormat/>
    <w:pPr>
      <w:widowControl/>
      <w:pBdr>
        <w:top w:val="single" w:sz="4"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2">
    <w:name w:val="xl72"/>
    <w:basedOn w:val="a0"/>
    <w:qFormat/>
    <w:pPr>
      <w:widowControl/>
      <w:pBdr>
        <w:bottom w:val="single" w:sz="4" w:space="0" w:color="auto"/>
      </w:pBdr>
      <w:spacing w:before="100" w:beforeAutospacing="1" w:after="100" w:afterAutospacing="1"/>
      <w:jc w:val="left"/>
    </w:pPr>
    <w:rPr>
      <w:kern w:val="0"/>
      <w:szCs w:val="24"/>
    </w:rPr>
  </w:style>
  <w:style w:type="paragraph" w:customStyle="1" w:styleId="xl73">
    <w:name w:val="xl73"/>
    <w:basedOn w:val="a0"/>
    <w:qFormat/>
    <w:pPr>
      <w:widowControl/>
      <w:pBdr>
        <w:bottom w:val="single" w:sz="4" w:space="0" w:color="auto"/>
      </w:pBdr>
      <w:spacing w:before="100" w:beforeAutospacing="1" w:after="100" w:afterAutospacing="1"/>
      <w:jc w:val="right"/>
    </w:pPr>
    <w:rPr>
      <w:kern w:val="0"/>
      <w:szCs w:val="24"/>
    </w:rPr>
  </w:style>
  <w:style w:type="paragraph" w:customStyle="1" w:styleId="xl74">
    <w:name w:val="xl74"/>
    <w:basedOn w:val="a0"/>
    <w:qFormat/>
    <w:pPr>
      <w:widowControl/>
      <w:pBdr>
        <w:top w:val="single" w:sz="8" w:space="0" w:color="auto"/>
        <w:bottom w:val="single" w:sz="4" w:space="0" w:color="auto"/>
      </w:pBdr>
      <w:spacing w:before="100" w:beforeAutospacing="1" w:after="100" w:afterAutospacing="1"/>
      <w:jc w:val="left"/>
    </w:pPr>
    <w:rPr>
      <w:kern w:val="0"/>
      <w:szCs w:val="24"/>
    </w:rPr>
  </w:style>
  <w:style w:type="paragraph" w:customStyle="1" w:styleId="xl75">
    <w:name w:val="xl75"/>
    <w:basedOn w:val="a0"/>
    <w:qFormat/>
    <w:pPr>
      <w:widowControl/>
      <w:pBdr>
        <w:top w:val="single" w:sz="8"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6">
    <w:name w:val="xl76"/>
    <w:basedOn w:val="a0"/>
    <w:qFormat/>
    <w:pPr>
      <w:widowControl/>
      <w:pBdr>
        <w:top w:val="single" w:sz="4" w:space="0" w:color="auto"/>
        <w:bottom w:val="single" w:sz="8" w:space="0" w:color="auto"/>
      </w:pBdr>
      <w:spacing w:before="100" w:beforeAutospacing="1" w:after="100" w:afterAutospacing="1"/>
      <w:jc w:val="left"/>
    </w:pPr>
    <w:rPr>
      <w:kern w:val="0"/>
      <w:szCs w:val="24"/>
    </w:rPr>
  </w:style>
  <w:style w:type="paragraph" w:customStyle="1" w:styleId="xl77">
    <w:name w:val="xl77"/>
    <w:basedOn w:val="a0"/>
    <w:qFormat/>
    <w:pPr>
      <w:widowControl/>
      <w:pBdr>
        <w:top w:val="single" w:sz="4" w:space="0" w:color="auto"/>
        <w:bottom w:val="single" w:sz="8" w:space="0" w:color="auto"/>
      </w:pBdr>
      <w:spacing w:before="100" w:beforeAutospacing="1" w:after="100" w:afterAutospacing="1"/>
      <w:jc w:val="right"/>
    </w:pPr>
    <w:rPr>
      <w:rFonts w:ascii="宋体" w:hAnsi="宋体" w:cs="宋体"/>
      <w:kern w:val="0"/>
      <w:szCs w:val="24"/>
    </w:rPr>
  </w:style>
  <w:style w:type="character" w:styleId="aff9">
    <w:name w:val="Placeholder Text"/>
    <w:qFormat/>
    <w:rPr>
      <w:color w:val="808080"/>
    </w:rPr>
  </w:style>
  <w:style w:type="character" w:customStyle="1" w:styleId="a6">
    <w:name w:val="文档结构图 字符"/>
    <w:link w:val="a5"/>
    <w:uiPriority w:val="99"/>
    <w:qFormat/>
    <w:rPr>
      <w:rFonts w:ascii="宋体" w:hAnsi="Times New Roman"/>
      <w:kern w:val="2"/>
      <w:sz w:val="18"/>
      <w:szCs w:val="18"/>
    </w:rPr>
  </w:style>
  <w:style w:type="character" w:customStyle="1" w:styleId="a8">
    <w:name w:val="批注文字 字符"/>
    <w:link w:val="a7"/>
    <w:uiPriority w:val="99"/>
    <w:qFormat/>
    <w:rPr>
      <w:rFonts w:ascii="Times New Roman" w:hAnsi="Times New Roman"/>
      <w:kern w:val="2"/>
      <w:sz w:val="24"/>
    </w:rPr>
  </w:style>
  <w:style w:type="character" w:customStyle="1" w:styleId="afc">
    <w:name w:val="批注主题 字符"/>
    <w:link w:val="afb"/>
    <w:uiPriority w:val="99"/>
    <w:qFormat/>
    <w:rPr>
      <w:rFonts w:ascii="Times New Roman" w:hAnsi="Times New Roman"/>
      <w:b/>
      <w:bCs/>
      <w:kern w:val="2"/>
      <w:sz w:val="24"/>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Cambria" w:hAnsi="Cambria"/>
      <w:b/>
      <w:bCs/>
      <w:kern w:val="2"/>
      <w:sz w:val="28"/>
      <w:szCs w:val="28"/>
    </w:rPr>
  </w:style>
  <w:style w:type="character" w:customStyle="1" w:styleId="50">
    <w:name w:val="标题 5 字符"/>
    <w:link w:val="5"/>
    <w:uiPriority w:val="9"/>
    <w:qFormat/>
    <w:rPr>
      <w:rFonts w:ascii="Times New Roman" w:eastAsia="楷体" w:hAnsi="Times New Roman"/>
      <w:bCs/>
      <w:kern w:val="2"/>
      <w:sz w:val="21"/>
      <w:szCs w:val="28"/>
    </w:rPr>
  </w:style>
  <w:style w:type="character" w:customStyle="1" w:styleId="Char1">
    <w:name w:val="页脚 Char1"/>
    <w:qFormat/>
    <w:rPr>
      <w:kern w:val="2"/>
      <w:sz w:val="18"/>
      <w:szCs w:val="18"/>
    </w:rPr>
  </w:style>
  <w:style w:type="character" w:customStyle="1" w:styleId="1Char">
    <w:name w:val="1. Char"/>
    <w:link w:val="14"/>
    <w:qFormat/>
    <w:rPr>
      <w:rFonts w:ascii="Cambria" w:eastAsia="黑体" w:hAnsi="Cambria"/>
      <w:kern w:val="2"/>
      <w:sz w:val="32"/>
      <w:szCs w:val="24"/>
    </w:rPr>
  </w:style>
  <w:style w:type="paragraph" w:customStyle="1" w:styleId="14">
    <w:name w:val="1."/>
    <w:basedOn w:val="2"/>
    <w:link w:val="1Char"/>
    <w:qFormat/>
    <w:pPr>
      <w:spacing w:before="120" w:after="120"/>
    </w:pPr>
    <w:rPr>
      <w:rFonts w:ascii="Cambria" w:hAnsi="Cambria"/>
    </w:rPr>
  </w:style>
  <w:style w:type="character" w:customStyle="1" w:styleId="apple-converted-space">
    <w:name w:val="apple-converted-space"/>
    <w:basedOn w:val="a1"/>
    <w:qFormat/>
  </w:style>
  <w:style w:type="character" w:customStyle="1" w:styleId="11Char">
    <w:name w:val="1.1 二级 Char"/>
    <w:link w:val="110"/>
    <w:qFormat/>
    <w:rPr>
      <w:rFonts w:ascii="Cambria" w:eastAsia="黑体" w:hAnsi="Cambria"/>
      <w:kern w:val="2"/>
      <w:sz w:val="28"/>
      <w:szCs w:val="24"/>
    </w:rPr>
  </w:style>
  <w:style w:type="paragraph" w:customStyle="1" w:styleId="110">
    <w:name w:val="1.1 二级"/>
    <w:basedOn w:val="2"/>
    <w:link w:val="11Char"/>
    <w:qFormat/>
    <w:pPr>
      <w:numPr>
        <w:ilvl w:val="0"/>
        <w:numId w:val="0"/>
      </w:numPr>
      <w:tabs>
        <w:tab w:val="left" w:pos="720"/>
      </w:tabs>
      <w:spacing w:before="120" w:after="120"/>
      <w:ind w:left="1080" w:hanging="360"/>
    </w:pPr>
    <w:rPr>
      <w:rFonts w:ascii="Cambria" w:hAnsi="Cambria"/>
    </w:rPr>
  </w:style>
  <w:style w:type="character" w:customStyle="1" w:styleId="Char">
    <w:name w:val="一、一级 Char"/>
    <w:link w:val="a"/>
    <w:qFormat/>
    <w:rPr>
      <w:rFonts w:eastAsia="黑体"/>
      <w:bCs/>
      <w:color w:val="E41C1C"/>
      <w:kern w:val="44"/>
      <w:sz w:val="36"/>
      <w:szCs w:val="44"/>
    </w:rPr>
  </w:style>
  <w:style w:type="paragraph" w:customStyle="1" w:styleId="a">
    <w:name w:val="一、一级"/>
    <w:basedOn w:val="1"/>
    <w:link w:val="Char"/>
    <w:qFormat/>
    <w:pPr>
      <w:numPr>
        <w:numId w:val="2"/>
      </w:numPr>
      <w:spacing w:beforeLines="50" w:afterLines="50" w:line="360" w:lineRule="auto"/>
    </w:pPr>
    <w:rPr>
      <w:rFonts w:ascii="Calibri" w:hAnsi="Calibri"/>
    </w:rPr>
  </w:style>
  <w:style w:type="character" w:customStyle="1" w:styleId="Char10">
    <w:name w:val="批注框文本 Char1"/>
    <w:qFormat/>
    <w:rPr>
      <w:kern w:val="2"/>
      <w:sz w:val="18"/>
      <w:szCs w:val="18"/>
    </w:rPr>
  </w:style>
  <w:style w:type="character" w:customStyle="1" w:styleId="bmc">
    <w:name w:val="bmc"/>
    <w:basedOn w:val="a1"/>
    <w:qFormat/>
  </w:style>
  <w:style w:type="character" w:customStyle="1" w:styleId="HTML0">
    <w:name w:val="HTML 预设格式 字符"/>
    <w:link w:val="HTML"/>
    <w:uiPriority w:val="99"/>
    <w:qFormat/>
    <w:rPr>
      <w:rFonts w:ascii="宋体" w:hAnsi="宋体" w:cs="宋体"/>
      <w:sz w:val="24"/>
      <w:szCs w:val="24"/>
    </w:rPr>
  </w:style>
  <w:style w:type="character" w:customStyle="1" w:styleId="afa">
    <w:name w:val="标题 字符"/>
    <w:link w:val="af9"/>
    <w:uiPriority w:val="10"/>
    <w:qFormat/>
    <w:rPr>
      <w:rFonts w:ascii="Cambria" w:hAnsi="Cambria"/>
      <w:bCs/>
      <w:kern w:val="2"/>
      <w:sz w:val="18"/>
      <w:szCs w:val="32"/>
    </w:rPr>
  </w:style>
  <w:style w:type="character" w:customStyle="1" w:styleId="apple-style-span">
    <w:name w:val="apple-style-span"/>
    <w:basedOn w:val="a1"/>
    <w:qFormat/>
  </w:style>
  <w:style w:type="character" w:customStyle="1" w:styleId="z-Char">
    <w:name w:val="z-窗体顶端 Char"/>
    <w:link w:val="z-1"/>
    <w:qFormat/>
    <w:rPr>
      <w:rFonts w:ascii="Arial" w:hAnsi="Arial" w:cs="Arial"/>
      <w:vanish/>
      <w:sz w:val="16"/>
      <w:szCs w:val="16"/>
    </w:rPr>
  </w:style>
  <w:style w:type="paragraph" w:customStyle="1" w:styleId="z-1">
    <w:name w:val="z-窗体顶端1"/>
    <w:basedOn w:val="a0"/>
    <w:next w:val="a0"/>
    <w:link w:val="z-Char"/>
    <w:qFormat/>
    <w:pPr>
      <w:widowControl/>
      <w:pBdr>
        <w:bottom w:val="single" w:sz="6" w:space="1" w:color="auto"/>
      </w:pBdr>
      <w:ind w:firstLineChars="200" w:firstLine="200"/>
      <w:jc w:val="center"/>
    </w:pPr>
    <w:rPr>
      <w:rFonts w:ascii="Arial" w:hAnsi="Arial" w:cs="Arial"/>
      <w:vanish/>
      <w:kern w:val="0"/>
      <w:sz w:val="16"/>
      <w:szCs w:val="16"/>
    </w:rPr>
  </w:style>
  <w:style w:type="character" w:customStyle="1" w:styleId="aa">
    <w:name w:val="日期 字符"/>
    <w:link w:val="a9"/>
    <w:uiPriority w:val="99"/>
    <w:qFormat/>
    <w:rPr>
      <w:kern w:val="2"/>
      <w:sz w:val="21"/>
      <w:szCs w:val="24"/>
    </w:rPr>
  </w:style>
  <w:style w:type="character" w:customStyle="1" w:styleId="11Char0">
    <w:name w:val="1.1 Char"/>
    <w:link w:val="111"/>
    <w:qFormat/>
    <w:rPr>
      <w:rFonts w:ascii="宋体" w:hAnsi="宋体"/>
      <w:b/>
      <w:kern w:val="2"/>
      <w:sz w:val="28"/>
      <w:szCs w:val="28"/>
    </w:rPr>
  </w:style>
  <w:style w:type="paragraph" w:customStyle="1" w:styleId="111">
    <w:name w:val="1.1"/>
    <w:basedOn w:val="a0"/>
    <w:link w:val="11Char0"/>
    <w:qFormat/>
    <w:pPr>
      <w:widowControl/>
      <w:spacing w:beforeLines="50" w:after="360"/>
      <w:jc w:val="left"/>
    </w:pPr>
    <w:rPr>
      <w:rFonts w:ascii="宋体" w:hAnsi="宋体"/>
      <w:b/>
      <w:sz w:val="28"/>
      <w:szCs w:val="28"/>
    </w:rPr>
  </w:style>
  <w:style w:type="character" w:customStyle="1" w:styleId="1Char0">
    <w:name w:val="1 Char"/>
    <w:link w:val="15"/>
    <w:qFormat/>
    <w:rPr>
      <w:rFonts w:eastAsia="黑体"/>
      <w:bCs/>
      <w:color w:val="E41C1C"/>
      <w:kern w:val="44"/>
      <w:sz w:val="36"/>
      <w:szCs w:val="36"/>
    </w:rPr>
  </w:style>
  <w:style w:type="paragraph" w:customStyle="1" w:styleId="15">
    <w:name w:val="1"/>
    <w:basedOn w:val="1"/>
    <w:link w:val="1Char0"/>
    <w:qFormat/>
    <w:pPr>
      <w:widowControl/>
      <w:spacing w:before="340" w:after="330" w:line="360" w:lineRule="auto"/>
    </w:pPr>
    <w:rPr>
      <w:rFonts w:ascii="Calibri" w:hAnsi="Calibri"/>
      <w:szCs w:val="36"/>
    </w:rPr>
  </w:style>
  <w:style w:type="character" w:customStyle="1" w:styleId="Char11">
    <w:name w:val="页眉 Char1"/>
    <w:qFormat/>
    <w:rPr>
      <w:kern w:val="2"/>
      <w:sz w:val="18"/>
      <w:szCs w:val="18"/>
    </w:rPr>
  </w:style>
  <w:style w:type="character" w:customStyle="1" w:styleId="mw-headline">
    <w:name w:val="mw-headline"/>
    <w:basedOn w:val="a1"/>
    <w:qFormat/>
  </w:style>
  <w:style w:type="character" w:customStyle="1" w:styleId="111Char">
    <w:name w:val="1.1.1 三级 Char"/>
    <w:link w:val="1110"/>
    <w:qFormat/>
    <w:rPr>
      <w:rFonts w:eastAsia="黑体" w:hAnsi="宋体"/>
      <w:bCs/>
      <w:kern w:val="2"/>
      <w:sz w:val="21"/>
      <w:szCs w:val="32"/>
    </w:rPr>
  </w:style>
  <w:style w:type="paragraph" w:customStyle="1" w:styleId="1110">
    <w:name w:val="1.1.1 三级"/>
    <w:basedOn w:val="3"/>
    <w:link w:val="111Char"/>
    <w:qFormat/>
    <w:pPr>
      <w:tabs>
        <w:tab w:val="left" w:pos="425"/>
      </w:tabs>
      <w:spacing w:before="120" w:after="120" w:line="360" w:lineRule="auto"/>
      <w:ind w:left="425" w:hanging="425"/>
    </w:pPr>
    <w:rPr>
      <w:rFonts w:ascii="Calibri" w:hAnsi="宋体"/>
      <w:sz w:val="21"/>
    </w:rPr>
  </w:style>
  <w:style w:type="character" w:customStyle="1" w:styleId="postbody1">
    <w:name w:val="postbody1"/>
    <w:basedOn w:val="a1"/>
    <w:qFormat/>
  </w:style>
  <w:style w:type="character" w:customStyle="1" w:styleId="Char0">
    <w:name w:val="表头 Char"/>
    <w:link w:val="affa"/>
    <w:qFormat/>
    <w:rPr>
      <w:rFonts w:ascii="Cambria" w:eastAsia="黑体" w:hAnsi="Cambria"/>
      <w:kern w:val="2"/>
      <w:sz w:val="18"/>
      <w:szCs w:val="24"/>
    </w:rPr>
  </w:style>
  <w:style w:type="paragraph" w:customStyle="1" w:styleId="affa">
    <w:name w:val="表头"/>
    <w:basedOn w:val="2"/>
    <w:link w:val="Char0"/>
    <w:qFormat/>
    <w:pPr>
      <w:spacing w:line="240" w:lineRule="auto"/>
      <w:jc w:val="center"/>
    </w:pPr>
    <w:rPr>
      <w:rFonts w:ascii="Cambria" w:hAnsi="Cambria"/>
      <w:sz w:val="18"/>
    </w:rPr>
  </w:style>
  <w:style w:type="character" w:customStyle="1" w:styleId="111Char0">
    <w:name w:val="1.1.1 Char"/>
    <w:link w:val="1111"/>
    <w:qFormat/>
    <w:rPr>
      <w:b/>
      <w:kern w:val="2"/>
      <w:sz w:val="21"/>
      <w:szCs w:val="21"/>
    </w:rPr>
  </w:style>
  <w:style w:type="paragraph" w:customStyle="1" w:styleId="1111">
    <w:name w:val="1.1.1"/>
    <w:basedOn w:val="a0"/>
    <w:link w:val="111Char0"/>
    <w:qFormat/>
    <w:pPr>
      <w:widowControl/>
      <w:spacing w:after="120"/>
      <w:jc w:val="left"/>
      <w:outlineLvl w:val="2"/>
    </w:pPr>
    <w:rPr>
      <w:rFonts w:ascii="Calibri" w:hAnsi="Calibri"/>
      <w:b/>
      <w:sz w:val="21"/>
      <w:szCs w:val="21"/>
    </w:rPr>
  </w:style>
  <w:style w:type="character" w:customStyle="1" w:styleId="texhtml">
    <w:name w:val="texhtml"/>
    <w:basedOn w:val="a1"/>
    <w:qFormat/>
  </w:style>
  <w:style w:type="character" w:customStyle="1" w:styleId="z-Char0">
    <w:name w:val="z-窗体底端 Char"/>
    <w:link w:val="z-10"/>
    <w:qFormat/>
    <w:rPr>
      <w:rFonts w:ascii="Arial" w:hAnsi="Arial" w:cs="Arial"/>
      <w:vanish/>
      <w:sz w:val="16"/>
      <w:szCs w:val="16"/>
    </w:rPr>
  </w:style>
  <w:style w:type="paragraph" w:customStyle="1" w:styleId="z-10">
    <w:name w:val="z-窗体底端1"/>
    <w:basedOn w:val="a0"/>
    <w:next w:val="a0"/>
    <w:link w:val="z-Char0"/>
    <w:qFormat/>
    <w:pPr>
      <w:widowControl/>
      <w:pBdr>
        <w:top w:val="single" w:sz="6" w:space="1" w:color="auto"/>
      </w:pBdr>
      <w:ind w:firstLineChars="200" w:firstLine="200"/>
      <w:jc w:val="center"/>
    </w:pPr>
    <w:rPr>
      <w:rFonts w:ascii="Arial" w:hAnsi="Arial" w:cs="Arial"/>
      <w:vanish/>
      <w:kern w:val="0"/>
      <w:sz w:val="16"/>
      <w:szCs w:val="16"/>
    </w:rPr>
  </w:style>
  <w:style w:type="character" w:customStyle="1" w:styleId="Char12">
    <w:name w:val="日期 Char1"/>
    <w:uiPriority w:val="99"/>
    <w:semiHidden/>
    <w:qFormat/>
    <w:rPr>
      <w:rFonts w:ascii="Times New Roman" w:hAnsi="Times New Roman"/>
      <w:kern w:val="2"/>
      <w:sz w:val="24"/>
    </w:rPr>
  </w:style>
  <w:style w:type="character" w:customStyle="1" w:styleId="Char13">
    <w:name w:val="标题 Char1"/>
    <w:uiPriority w:val="10"/>
    <w:qFormat/>
    <w:rPr>
      <w:rFonts w:ascii="Calibri Light" w:hAnsi="Calibri Light" w:cs="Times New Roman"/>
      <w:b/>
      <w:bCs/>
      <w:kern w:val="2"/>
      <w:sz w:val="32"/>
      <w:szCs w:val="32"/>
    </w:rPr>
  </w:style>
  <w:style w:type="paragraph" w:customStyle="1" w:styleId="16">
    <w:name w:val="页眉1"/>
    <w:basedOn w:val="a0"/>
    <w:qFormat/>
    <w:pPr>
      <w:pBdr>
        <w:bottom w:val="single" w:sz="6" w:space="1" w:color="auto"/>
      </w:pBdr>
      <w:tabs>
        <w:tab w:val="center" w:pos="4153"/>
        <w:tab w:val="right" w:pos="8306"/>
      </w:tabs>
      <w:snapToGrid w:val="0"/>
      <w:jc w:val="center"/>
    </w:pPr>
    <w:rPr>
      <w:sz w:val="18"/>
      <w:szCs w:val="18"/>
    </w:rPr>
  </w:style>
  <w:style w:type="character" w:customStyle="1" w:styleId="HTMLChar1">
    <w:name w:val="HTML 预设格式 Char1"/>
    <w:uiPriority w:val="99"/>
    <w:semiHidden/>
    <w:qFormat/>
    <w:rPr>
      <w:rFonts w:ascii="Courier New" w:hAnsi="Courier New" w:cs="Courier New"/>
      <w:kern w:val="2"/>
    </w:rPr>
  </w:style>
  <w:style w:type="character" w:customStyle="1" w:styleId="z-Char1">
    <w:name w:val="z-窗体底端 Char1"/>
    <w:uiPriority w:val="99"/>
    <w:semiHidden/>
    <w:qFormat/>
    <w:rPr>
      <w:rFonts w:ascii="Arial" w:hAnsi="Arial" w:cs="Arial"/>
      <w:vanish/>
      <w:kern w:val="2"/>
      <w:sz w:val="16"/>
      <w:szCs w:val="16"/>
    </w:rPr>
  </w:style>
  <w:style w:type="paragraph" w:customStyle="1" w:styleId="23">
    <w:name w:val="列出段落2"/>
    <w:basedOn w:val="a0"/>
    <w:qFormat/>
    <w:pPr>
      <w:ind w:firstLineChars="200" w:firstLine="420"/>
    </w:pPr>
    <w:rPr>
      <w:rFonts w:ascii="Calibri" w:hAnsi="Calibri"/>
      <w:sz w:val="21"/>
      <w:szCs w:val="22"/>
    </w:rPr>
  </w:style>
  <w:style w:type="paragraph" w:customStyle="1" w:styleId="17">
    <w:name w:val="页脚1"/>
    <w:basedOn w:val="a0"/>
    <w:qFormat/>
    <w:pPr>
      <w:tabs>
        <w:tab w:val="center" w:pos="4153"/>
        <w:tab w:val="right" w:pos="8306"/>
      </w:tabs>
      <w:snapToGrid w:val="0"/>
      <w:jc w:val="left"/>
    </w:pPr>
    <w:rPr>
      <w:sz w:val="18"/>
      <w:szCs w:val="18"/>
    </w:rPr>
  </w:style>
  <w:style w:type="paragraph" w:customStyle="1" w:styleId="112">
    <w:name w:val="列出段落11"/>
    <w:basedOn w:val="a0"/>
    <w:qFormat/>
    <w:pPr>
      <w:ind w:firstLineChars="200" w:firstLine="420"/>
    </w:pPr>
    <w:rPr>
      <w:rFonts w:ascii="Calibri" w:hAnsi="Calibri"/>
      <w:sz w:val="21"/>
      <w:szCs w:val="22"/>
    </w:rPr>
  </w:style>
  <w:style w:type="paragraph" w:customStyle="1" w:styleId="18">
    <w:name w:val="纯文本1"/>
    <w:basedOn w:val="a0"/>
    <w:qFormat/>
    <w:pPr>
      <w:suppressAutoHyphens/>
      <w:ind w:firstLineChars="200" w:firstLine="200"/>
      <w:jc w:val="left"/>
    </w:pPr>
    <w:rPr>
      <w:rFonts w:ascii="DejaVu Serif" w:eastAsia="DejaVu Sans" w:hAnsi="DejaVu Serif" w:cs="Lohit Hindi"/>
      <w:kern w:val="1"/>
      <w:szCs w:val="24"/>
      <w:lang w:eastAsia="hi-IN" w:bidi="hi-IN"/>
    </w:rPr>
  </w:style>
  <w:style w:type="paragraph" w:styleId="affb">
    <w:name w:val="No Spacing"/>
    <w:link w:val="affc"/>
    <w:uiPriority w:val="1"/>
    <w:qFormat/>
    <w:pPr>
      <w:spacing w:line="480" w:lineRule="auto"/>
      <w:jc w:val="center"/>
    </w:pPr>
    <w:rPr>
      <w:rFonts w:ascii="Times New Roman" w:eastAsia="黑体" w:hAnsi="Times New Roman" w:cs="Times New Roman"/>
      <w:kern w:val="2"/>
      <w:sz w:val="21"/>
      <w:szCs w:val="22"/>
    </w:rPr>
  </w:style>
  <w:style w:type="paragraph" w:customStyle="1" w:styleId="Standard">
    <w:name w:val="Standard"/>
    <w:qFormat/>
    <w:pPr>
      <w:widowControl w:val="0"/>
      <w:suppressAutoHyphens/>
      <w:autoSpaceDN w:val="0"/>
      <w:textAlignment w:val="baseline"/>
    </w:pPr>
    <w:rPr>
      <w:rFonts w:ascii="DejaVu Serif" w:hAnsi="DejaVu Serif" w:cs="Lohit Hindi"/>
      <w:kern w:val="3"/>
      <w:sz w:val="24"/>
      <w:szCs w:val="24"/>
      <w:lang w:bidi="hi-IN"/>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paragraph" w:customStyle="1" w:styleId="p0">
    <w:name w:val="p0"/>
    <w:basedOn w:val="a0"/>
    <w:qFormat/>
    <w:pPr>
      <w:widowControl/>
    </w:pPr>
    <w:rPr>
      <w:rFonts w:ascii="Calibri" w:hAnsi="Calibri" w:cs="宋体"/>
      <w:kern w:val="0"/>
      <w:sz w:val="21"/>
      <w:szCs w:val="21"/>
    </w:rPr>
  </w:style>
  <w:style w:type="character" w:customStyle="1" w:styleId="z-Char10">
    <w:name w:val="z-窗体顶端 Char1"/>
    <w:uiPriority w:val="99"/>
    <w:semiHidden/>
    <w:qFormat/>
    <w:rPr>
      <w:rFonts w:ascii="Arial" w:hAnsi="Arial" w:cs="Arial"/>
      <w:vanish/>
      <w:kern w:val="2"/>
      <w:sz w:val="16"/>
      <w:szCs w:val="16"/>
    </w:rPr>
  </w:style>
  <w:style w:type="character" w:customStyle="1" w:styleId="Char14">
    <w:name w:val="文档结构图 Char1"/>
    <w:uiPriority w:val="99"/>
    <w:semiHidden/>
    <w:qFormat/>
    <w:rPr>
      <w:rFonts w:ascii="Microsoft YaHei UI" w:eastAsia="Microsoft YaHei UI"/>
      <w:kern w:val="2"/>
      <w:sz w:val="18"/>
      <w:szCs w:val="18"/>
    </w:rPr>
  </w:style>
  <w:style w:type="character" w:customStyle="1" w:styleId="Char2">
    <w:name w:val="页脚 Char2"/>
    <w:uiPriority w:val="99"/>
    <w:semiHidden/>
    <w:qFormat/>
    <w:rPr>
      <w:kern w:val="2"/>
      <w:sz w:val="18"/>
      <w:szCs w:val="18"/>
    </w:rPr>
  </w:style>
  <w:style w:type="character" w:customStyle="1" w:styleId="Char15">
    <w:name w:val="批注文字 Char1"/>
    <w:uiPriority w:val="99"/>
    <w:semiHidden/>
    <w:qFormat/>
    <w:rPr>
      <w:kern w:val="2"/>
      <w:sz w:val="21"/>
      <w:szCs w:val="24"/>
    </w:rPr>
  </w:style>
  <w:style w:type="character" w:customStyle="1" w:styleId="Char16">
    <w:name w:val="批注主题 Char1"/>
    <w:uiPriority w:val="99"/>
    <w:semiHidden/>
    <w:qFormat/>
    <w:rPr>
      <w:b/>
      <w:bCs/>
      <w:kern w:val="2"/>
      <w:sz w:val="21"/>
      <w:szCs w:val="24"/>
    </w:rPr>
  </w:style>
  <w:style w:type="character" w:customStyle="1" w:styleId="Char20">
    <w:name w:val="批注框文本 Char2"/>
    <w:uiPriority w:val="99"/>
    <w:semiHidden/>
    <w:qFormat/>
    <w:rPr>
      <w:kern w:val="2"/>
      <w:sz w:val="18"/>
      <w:szCs w:val="18"/>
    </w:rPr>
  </w:style>
  <w:style w:type="character" w:customStyle="1" w:styleId="Char21">
    <w:name w:val="页眉 Char2"/>
    <w:uiPriority w:val="99"/>
    <w:semiHidden/>
    <w:qFormat/>
    <w:rPr>
      <w:kern w:val="2"/>
      <w:sz w:val="18"/>
      <w:szCs w:val="18"/>
    </w:rPr>
  </w:style>
  <w:style w:type="paragraph" w:customStyle="1" w:styleId="z-11">
    <w:name w:val="z-窗体底端11"/>
    <w:basedOn w:val="a0"/>
    <w:next w:val="a0"/>
    <w:link w:val="z-"/>
    <w:qFormat/>
    <w:pPr>
      <w:widowControl/>
      <w:pBdr>
        <w:top w:val="single" w:sz="6" w:space="1" w:color="auto"/>
      </w:pBdr>
      <w:ind w:firstLineChars="200" w:firstLine="200"/>
      <w:jc w:val="center"/>
    </w:pPr>
    <w:rPr>
      <w:rFonts w:ascii="Arial" w:hAnsi="Arial"/>
      <w:vanish/>
      <w:kern w:val="0"/>
      <w:sz w:val="16"/>
      <w:szCs w:val="16"/>
    </w:rPr>
  </w:style>
  <w:style w:type="paragraph" w:customStyle="1" w:styleId="TOC11">
    <w:name w:val="TOC 标题11"/>
    <w:basedOn w:val="1"/>
    <w:next w:val="a0"/>
    <w:qFormat/>
    <w:pPr>
      <w:widowControl/>
      <w:spacing w:before="480" w:after="0" w:line="276" w:lineRule="auto"/>
      <w:outlineLvl w:val="9"/>
    </w:pPr>
    <w:rPr>
      <w:rFonts w:ascii="Cambria" w:hAnsi="Cambria"/>
      <w:color w:val="365F91"/>
      <w:kern w:val="0"/>
      <w:sz w:val="28"/>
      <w:szCs w:val="28"/>
    </w:rPr>
  </w:style>
  <w:style w:type="paragraph" w:customStyle="1" w:styleId="120">
    <w:name w:val="列出段落12"/>
    <w:basedOn w:val="a0"/>
    <w:qFormat/>
    <w:pPr>
      <w:ind w:firstLineChars="200" w:firstLine="420"/>
    </w:pPr>
    <w:rPr>
      <w:rFonts w:ascii="Calibri" w:hAnsi="Calibri"/>
      <w:b/>
      <w:color w:val="0070C0"/>
      <w:sz w:val="21"/>
      <w:szCs w:val="22"/>
    </w:rPr>
  </w:style>
  <w:style w:type="paragraph" w:customStyle="1" w:styleId="24">
    <w:name w:val="纯文本2"/>
    <w:basedOn w:val="a0"/>
    <w:qFormat/>
    <w:pPr>
      <w:suppressAutoHyphens/>
      <w:jc w:val="left"/>
    </w:pPr>
    <w:rPr>
      <w:rFonts w:ascii="DejaVu Serif" w:eastAsia="DejaVu Sans" w:hAnsi="DejaVu Serif" w:cs="Lohit Hindi"/>
      <w:kern w:val="1"/>
      <w:szCs w:val="24"/>
    </w:rPr>
  </w:style>
  <w:style w:type="paragraph" w:customStyle="1" w:styleId="z-110">
    <w:name w:val="z-窗体顶端11"/>
    <w:basedOn w:val="a0"/>
    <w:next w:val="a0"/>
    <w:link w:val="z-0"/>
    <w:qFormat/>
    <w:pPr>
      <w:widowControl/>
      <w:pBdr>
        <w:bottom w:val="single" w:sz="6" w:space="1" w:color="auto"/>
      </w:pBdr>
      <w:ind w:firstLineChars="200" w:firstLine="200"/>
      <w:jc w:val="center"/>
    </w:pPr>
    <w:rPr>
      <w:rFonts w:ascii="Arial" w:hAnsi="Arial"/>
      <w:vanish/>
      <w:kern w:val="0"/>
      <w:sz w:val="16"/>
      <w:szCs w:val="16"/>
    </w:rPr>
  </w:style>
  <w:style w:type="paragraph" w:customStyle="1" w:styleId="19">
    <w:name w:val="无间隔1"/>
    <w:qFormat/>
    <w:pPr>
      <w:spacing w:line="360" w:lineRule="auto"/>
    </w:pPr>
    <w:rPr>
      <w:rFonts w:cs="Times New Roman"/>
      <w:kern w:val="2"/>
      <w:sz w:val="24"/>
      <w:szCs w:val="22"/>
    </w:rPr>
  </w:style>
  <w:style w:type="paragraph" w:customStyle="1" w:styleId="210">
    <w:name w:val="列出段落21"/>
    <w:basedOn w:val="a0"/>
    <w:qFormat/>
    <w:pPr>
      <w:ind w:firstLineChars="200" w:firstLine="420"/>
    </w:pPr>
    <w:rPr>
      <w:rFonts w:ascii="Calibri" w:hAnsi="Calibri"/>
      <w:sz w:val="21"/>
      <w:szCs w:val="22"/>
    </w:rPr>
  </w:style>
  <w:style w:type="paragraph" w:customStyle="1" w:styleId="32">
    <w:name w:val="纯文本3"/>
    <w:basedOn w:val="a0"/>
    <w:qFormat/>
    <w:pPr>
      <w:suppressAutoHyphens/>
      <w:jc w:val="left"/>
    </w:pPr>
    <w:rPr>
      <w:rFonts w:ascii="DejaVu Serif" w:eastAsia="DejaVu Sans" w:hAnsi="DejaVu Serif" w:cs="Lohit Hindi"/>
      <w:kern w:val="1"/>
      <w:szCs w:val="24"/>
    </w:rPr>
  </w:style>
  <w:style w:type="character" w:customStyle="1" w:styleId="1a">
    <w:name w:val="占位符文本1"/>
    <w:qFormat/>
    <w:rPr>
      <w:color w:val="808080"/>
    </w:rPr>
  </w:style>
  <w:style w:type="character" w:customStyle="1" w:styleId="font01">
    <w:name w:val="font01"/>
    <w:qFormat/>
    <w:rPr>
      <w:rFonts w:ascii="宋体" w:eastAsia="宋体" w:hAnsi="宋体" w:cs="宋体" w:hint="eastAsia"/>
      <w:color w:val="000000"/>
      <w:sz w:val="21"/>
      <w:szCs w:val="21"/>
      <w:u w:val="none"/>
    </w:rPr>
  </w:style>
  <w:style w:type="character" w:customStyle="1" w:styleId="affd">
    <w:name w:val="表格"/>
    <w:uiPriority w:val="19"/>
    <w:qFormat/>
    <w:rPr>
      <w:rFonts w:ascii="Times New Roman" w:eastAsiaTheme="minorEastAsia" w:hAnsi="Times New Roman"/>
      <w:iCs/>
      <w:color w:val="auto"/>
      <w:sz w:val="21"/>
    </w:rPr>
  </w:style>
  <w:style w:type="table" w:customStyle="1" w:styleId="1-11">
    <w:name w:val="网格表 1 浅色 - 着色 11"/>
    <w:basedOn w:val="a2"/>
    <w:uiPriority w:val="46"/>
    <w:qFormat/>
    <w:rPr>
      <w:rFonts w:ascii="Times New Roman" w:hAnsi="Times New Roman"/>
    </w:rPr>
    <w:tblPr>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top w:val="nil"/>
          <w:left w:val="nil"/>
          <w:bottom w:val="single" w:sz="12" w:space="0" w:color="9CC2E5"/>
          <w:right w:val="nil"/>
          <w:insideH w:val="nil"/>
          <w:insideV w:val="nil"/>
          <w:tl2br w:val="nil"/>
          <w:tr2bl w:val="nil"/>
        </w:tcBorders>
      </w:tcPr>
    </w:tblStylePr>
    <w:tblStylePr w:type="lastRow">
      <w:rPr>
        <w:b/>
        <w:bCs/>
      </w:rPr>
      <w:tblPr/>
      <w:tcPr>
        <w:tcBorders>
          <w:top w:val="double" w:sz="2" w:space="0" w:color="9CC2E5"/>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410">
    <w:name w:val="无格式表格 41"/>
    <w:basedOn w:val="a2"/>
    <w:uiPriority w:val="44"/>
    <w:qFormat/>
    <w:rPr>
      <w:rFonts w:ascii="Times New Roman" w:hAnsi="Times New Roma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4-11">
    <w:name w:val="网格表 4 - 着色 11"/>
    <w:basedOn w:val="a2"/>
    <w:uiPriority w:val="49"/>
    <w:qFormat/>
    <w:rPr>
      <w:rFonts w:ascii="Times New Roman" w:hAnsi="Times New Roman"/>
    </w:rPr>
    <w:tblP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eParagraph">
    <w:name w:val="Table Paragraph"/>
    <w:basedOn w:val="a0"/>
    <w:uiPriority w:val="1"/>
    <w:qFormat/>
    <w:pPr>
      <w:autoSpaceDE w:val="0"/>
      <w:autoSpaceDN w:val="0"/>
      <w:adjustRightInd w:val="0"/>
      <w:jc w:val="left"/>
    </w:pPr>
    <w:rPr>
      <w:kern w:val="0"/>
      <w:szCs w:val="24"/>
    </w:rPr>
  </w:style>
  <w:style w:type="character" w:customStyle="1" w:styleId="affc">
    <w:name w:val="无间隔 字符"/>
    <w:link w:val="affb"/>
    <w:uiPriority w:val="1"/>
    <w:qFormat/>
    <w:rPr>
      <w:rFonts w:ascii="Times New Roman" w:eastAsia="黑体" w:hAnsi="Times New Roman"/>
      <w:kern w:val="2"/>
      <w:sz w:val="21"/>
      <w:szCs w:val="22"/>
    </w:rPr>
  </w:style>
  <w:style w:type="paragraph" w:customStyle="1" w:styleId="1b">
    <w:name w:val="样式1"/>
    <w:basedOn w:val="af9"/>
    <w:link w:val="1Char1"/>
    <w:qFormat/>
    <w:pPr>
      <w:framePr w:wrap="around" w:vAnchor="text" w:hAnchor="text" w:y="1"/>
    </w:pPr>
    <w:rPr>
      <w:rFonts w:eastAsia="微软雅黑"/>
      <w:sz w:val="36"/>
    </w:rPr>
  </w:style>
  <w:style w:type="paragraph" w:customStyle="1" w:styleId="affe">
    <w:name w:val="一级标题"/>
    <w:basedOn w:val="af9"/>
    <w:link w:val="Char3"/>
    <w:qFormat/>
    <w:pPr>
      <w:ind w:left="420"/>
      <w:jc w:val="center"/>
    </w:pPr>
    <w:rPr>
      <w:rFonts w:ascii="Times New Roman" w:eastAsia="黑体" w:hAnsi="Times New Roman"/>
      <w:color w:val="E94746"/>
      <w:sz w:val="36"/>
    </w:rPr>
  </w:style>
  <w:style w:type="character" w:customStyle="1" w:styleId="1Char1">
    <w:name w:val="样式1 Char"/>
    <w:link w:val="1b"/>
    <w:qFormat/>
    <w:rPr>
      <w:rFonts w:ascii="Cambria" w:eastAsia="微软雅黑" w:hAnsi="Cambria"/>
      <w:b/>
      <w:bCs/>
      <w:kern w:val="2"/>
      <w:sz w:val="36"/>
      <w:szCs w:val="32"/>
    </w:rPr>
  </w:style>
  <w:style w:type="paragraph" w:customStyle="1" w:styleId="33">
    <w:name w:val="样式3"/>
    <w:basedOn w:val="2"/>
    <w:link w:val="3Char"/>
    <w:qFormat/>
    <w:rPr>
      <w:sz w:val="21"/>
    </w:rPr>
  </w:style>
  <w:style w:type="character" w:customStyle="1" w:styleId="Char3">
    <w:name w:val="一级标题 Char"/>
    <w:link w:val="affe"/>
    <w:qFormat/>
    <w:rPr>
      <w:rFonts w:ascii="Times New Roman" w:eastAsia="黑体" w:hAnsi="Times New Roman"/>
      <w:bCs/>
      <w:color w:val="E94746"/>
      <w:kern w:val="2"/>
      <w:sz w:val="36"/>
      <w:szCs w:val="32"/>
    </w:rPr>
  </w:style>
  <w:style w:type="paragraph" w:customStyle="1" w:styleId="310">
    <w:name w:val="网格表 31"/>
    <w:basedOn w:val="1"/>
    <w:next w:val="a0"/>
    <w:uiPriority w:val="39"/>
    <w:unhideWhenUsed/>
    <w:qFormat/>
    <w:pPr>
      <w:widowControl/>
      <w:spacing w:before="480" w:after="0" w:line="276" w:lineRule="auto"/>
      <w:outlineLvl w:val="9"/>
    </w:pPr>
    <w:rPr>
      <w:rFonts w:ascii="Cambria" w:hAnsi="Cambria"/>
      <w:color w:val="365F91"/>
      <w:kern w:val="0"/>
      <w:sz w:val="28"/>
      <w:szCs w:val="28"/>
    </w:rPr>
  </w:style>
  <w:style w:type="character" w:customStyle="1" w:styleId="3Char">
    <w:name w:val="样式3 Char"/>
    <w:link w:val="33"/>
    <w:qFormat/>
    <w:rPr>
      <w:rFonts w:ascii="Times New Roman" w:eastAsia="黑体" w:hAnsi="Times New Roman"/>
      <w:kern w:val="2"/>
      <w:sz w:val="21"/>
      <w:szCs w:val="24"/>
    </w:rPr>
  </w:style>
  <w:style w:type="paragraph" w:customStyle="1" w:styleId="1c">
    <w:name w:val="修订1"/>
    <w:hidden/>
    <w:uiPriority w:val="71"/>
    <w:qFormat/>
    <w:rPr>
      <w:rFonts w:ascii="Times New Roman" w:hAnsi="Times New Roman" w:cs="Times New Roman"/>
      <w:kern w:val="2"/>
      <w:sz w:val="24"/>
    </w:rPr>
  </w:style>
  <w:style w:type="character" w:customStyle="1" w:styleId="60">
    <w:name w:val="标题 6 字符"/>
    <w:basedOn w:val="a1"/>
    <w:link w:val="6"/>
    <w:uiPriority w:val="9"/>
    <w:qFormat/>
    <w:rPr>
      <w:rFonts w:ascii="Times New Roman" w:eastAsia="楷体" w:hAnsi="Times New Roman"/>
      <w:kern w:val="2"/>
      <w:sz w:val="21"/>
    </w:rPr>
  </w:style>
  <w:style w:type="paragraph" w:customStyle="1" w:styleId="afff">
    <w:name w:val="大标"/>
    <w:basedOn w:val="af9"/>
    <w:link w:val="Char4"/>
    <w:qFormat/>
    <w:pPr>
      <w:jc w:val="center"/>
    </w:pPr>
    <w:rPr>
      <w:rFonts w:ascii="微软雅黑" w:eastAsia="微软雅黑" w:hAnsi="微软雅黑"/>
      <w:b/>
      <w:color w:val="E94746"/>
      <w:sz w:val="32"/>
    </w:rPr>
  </w:style>
  <w:style w:type="character" w:customStyle="1" w:styleId="Char4">
    <w:name w:val="大标 Char"/>
    <w:link w:val="afff"/>
    <w:qFormat/>
    <w:rPr>
      <w:rFonts w:ascii="微软雅黑" w:eastAsia="微软雅黑" w:hAnsi="微软雅黑"/>
      <w:b/>
      <w:bCs/>
      <w:color w:val="E94746"/>
      <w:kern w:val="2"/>
      <w:sz w:val="32"/>
      <w:szCs w:val="32"/>
    </w:rPr>
  </w:style>
  <w:style w:type="character" w:customStyle="1" w:styleId="1d">
    <w:name w:val="未处理的提及1"/>
    <w:basedOn w:val="a1"/>
    <w:uiPriority w:val="99"/>
    <w:unhideWhenUsed/>
    <w:qFormat/>
    <w:rPr>
      <w:color w:val="808080"/>
      <w:shd w:val="clear" w:color="auto" w:fill="E6E6E6"/>
    </w:rPr>
  </w:style>
  <w:style w:type="character" w:customStyle="1" w:styleId="70">
    <w:name w:val="标题 7 字符"/>
    <w:basedOn w:val="a1"/>
    <w:link w:val="7"/>
    <w:uiPriority w:val="9"/>
    <w:qFormat/>
    <w:rPr>
      <w:rFonts w:ascii="Times New Roman" w:hAnsi="Times New Roman"/>
      <w:b/>
      <w:bCs/>
      <w:kern w:val="2"/>
      <w:sz w:val="24"/>
      <w:szCs w:val="24"/>
    </w:rPr>
  </w:style>
  <w:style w:type="character" w:customStyle="1" w:styleId="80">
    <w:name w:val="标题 8 字符"/>
    <w:basedOn w:val="a1"/>
    <w:link w:val="8"/>
    <w:uiPriority w:val="9"/>
    <w:qFormat/>
    <w:rPr>
      <w:rFonts w:asciiTheme="majorHAnsi" w:eastAsiaTheme="majorEastAsia" w:hAnsiTheme="majorHAnsi" w:cstheme="majorBidi"/>
      <w:kern w:val="2"/>
      <w:sz w:val="24"/>
      <w:szCs w:val="24"/>
    </w:rPr>
  </w:style>
  <w:style w:type="character" w:customStyle="1" w:styleId="90">
    <w:name w:val="标题 9 字符"/>
    <w:basedOn w:val="a1"/>
    <w:link w:val="9"/>
    <w:uiPriority w:val="9"/>
    <w:qFormat/>
    <w:rPr>
      <w:rFonts w:asciiTheme="majorHAnsi" w:eastAsiaTheme="majorEastAsia" w:hAnsiTheme="majorHAnsi" w:cstheme="majorBidi"/>
      <w:kern w:val="2"/>
      <w:sz w:val="21"/>
      <w:szCs w:val="21"/>
    </w:rPr>
  </w:style>
  <w:style w:type="paragraph" w:customStyle="1" w:styleId="EndNoteBibliographyTitle">
    <w:name w:val="EndNote Bibliography Title"/>
    <w:basedOn w:val="a0"/>
    <w:link w:val="EndNoteBibliographyTitleChar"/>
    <w:qFormat/>
    <w:pPr>
      <w:jc w:val="center"/>
    </w:pPr>
  </w:style>
  <w:style w:type="character" w:customStyle="1" w:styleId="aff8">
    <w:name w:val="列出段落 字符"/>
    <w:basedOn w:val="a1"/>
    <w:link w:val="aff7"/>
    <w:uiPriority w:val="34"/>
    <w:qFormat/>
    <w:rPr>
      <w:rFonts w:ascii="Times New Roman" w:eastAsia="MS Mincho" w:hAnsi="Times New Roman"/>
      <w:sz w:val="24"/>
      <w:szCs w:val="24"/>
    </w:rPr>
  </w:style>
  <w:style w:type="character" w:customStyle="1" w:styleId="EndNoteBibliographyTitleChar">
    <w:name w:val="EndNote Bibliography Title Char"/>
    <w:basedOn w:val="aff8"/>
    <w:link w:val="EndNoteBibliographyTitle"/>
    <w:qFormat/>
    <w:rPr>
      <w:rFonts w:ascii="Times New Roman" w:eastAsia="MS Mincho" w:hAnsi="Times New Roman"/>
      <w:kern w:val="2"/>
      <w:sz w:val="24"/>
      <w:szCs w:val="24"/>
    </w:rPr>
  </w:style>
  <w:style w:type="paragraph" w:customStyle="1" w:styleId="EndNoteBibliography">
    <w:name w:val="EndNote Bibliography"/>
    <w:basedOn w:val="a0"/>
    <w:link w:val="EndNoteBibliographyChar"/>
    <w:qFormat/>
    <w:pPr>
      <w:jc w:val="left"/>
    </w:pPr>
  </w:style>
  <w:style w:type="character" w:customStyle="1" w:styleId="EndNoteBibliographyChar">
    <w:name w:val="EndNote Bibliography Char"/>
    <w:basedOn w:val="aff8"/>
    <w:link w:val="EndNoteBibliography"/>
    <w:qFormat/>
    <w:rPr>
      <w:rFonts w:ascii="Times New Roman" w:eastAsia="MS Mincho" w:hAnsi="Times New Roman"/>
      <w:kern w:val="2"/>
      <w:sz w:val="24"/>
      <w:szCs w:val="24"/>
    </w:rPr>
  </w:style>
  <w:style w:type="paragraph" w:customStyle="1" w:styleId="EndNoteCategoryHeading">
    <w:name w:val="EndNote Category Heading"/>
    <w:basedOn w:val="a0"/>
    <w:link w:val="EndNoteCategoryHeadingChar"/>
    <w:qFormat/>
    <w:pPr>
      <w:spacing w:before="120" w:after="120"/>
      <w:jc w:val="left"/>
    </w:pPr>
    <w:rPr>
      <w:b/>
    </w:rPr>
  </w:style>
  <w:style w:type="character" w:customStyle="1" w:styleId="EndNoteCategoryHeadingChar">
    <w:name w:val="EndNote Category Heading Char"/>
    <w:basedOn w:val="aff8"/>
    <w:link w:val="EndNoteCategoryHeading"/>
    <w:qFormat/>
    <w:rPr>
      <w:rFonts w:ascii="Times New Roman" w:eastAsia="MS Mincho" w:hAnsi="Times New Roman"/>
      <w:b/>
      <w:kern w:val="2"/>
      <w:sz w:val="24"/>
      <w:szCs w:val="24"/>
    </w:rPr>
  </w:style>
  <w:style w:type="character" w:customStyle="1" w:styleId="z-0">
    <w:name w:val="z-窗体顶端 字符"/>
    <w:link w:val="z-110"/>
    <w:qFormat/>
    <w:rPr>
      <w:rFonts w:ascii="Arial" w:hAnsi="Arial"/>
      <w:vanish/>
      <w:sz w:val="16"/>
      <w:szCs w:val="16"/>
    </w:rPr>
  </w:style>
  <w:style w:type="character" w:customStyle="1" w:styleId="z-">
    <w:name w:val="z-窗体底端 字符"/>
    <w:link w:val="z-11"/>
    <w:qFormat/>
    <w:rPr>
      <w:rFonts w:ascii="Arial" w:hAnsi="Arial"/>
      <w:vanish/>
      <w:sz w:val="16"/>
      <w:szCs w:val="16"/>
    </w:rPr>
  </w:style>
  <w:style w:type="paragraph" w:customStyle="1" w:styleId="113">
    <w:name w:val="修订11"/>
    <w:hidden/>
    <w:uiPriority w:val="71"/>
    <w:qFormat/>
    <w:rPr>
      <w:rFonts w:ascii="Times New Roman" w:hAnsi="Times New Roman" w:cs="Times New Roman"/>
      <w:kern w:val="2"/>
      <w:sz w:val="24"/>
    </w:rPr>
  </w:style>
  <w:style w:type="paragraph" w:customStyle="1" w:styleId="main">
    <w:name w:val="main"/>
    <w:basedOn w:val="a0"/>
    <w:next w:val="a0"/>
    <w:qFormat/>
    <w:pPr>
      <w:spacing w:line="360" w:lineRule="auto"/>
      <w:ind w:firstLine="397"/>
    </w:pPr>
    <w:rPr>
      <w:rFonts w:eastAsiaTheme="minorEastAsia"/>
      <w:szCs w:val="24"/>
    </w:rPr>
  </w:style>
  <w:style w:type="paragraph" w:customStyle="1" w:styleId="NoSpacing1">
    <w:name w:val="No Spacing1"/>
    <w:uiPriority w:val="1"/>
    <w:qFormat/>
    <w:pPr>
      <w:spacing w:line="480" w:lineRule="auto"/>
      <w:jc w:val="center"/>
    </w:pPr>
    <w:rPr>
      <w:rFonts w:ascii="Times New Roman" w:eastAsia="黑体" w:hAnsi="Times New Roman" w:cs="Times New Roman"/>
      <w:kern w:val="2"/>
      <w:sz w:val="21"/>
      <w:szCs w:val="22"/>
    </w:rPr>
  </w:style>
  <w:style w:type="paragraph" w:customStyle="1" w:styleId="ListParagraph1">
    <w:name w:val="List Paragraph1"/>
    <w:basedOn w:val="a0"/>
    <w:uiPriority w:val="34"/>
    <w:qFormat/>
    <w:pPr>
      <w:suppressAutoHyphens/>
      <w:ind w:firstLineChars="200" w:firstLine="420"/>
      <w:jc w:val="left"/>
    </w:pPr>
    <w:rPr>
      <w:rFonts w:eastAsia="MS Mincho"/>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070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5.wmf"/><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hyperlink" Target="http://www.bioinformatics.babraham.ac.uk/projects/fastqc/"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github.com/OpenGene/fastp"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wmf"/><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openxmlformats.org/officeDocument/2006/relationships/image" Target="media/image17.pn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6AAC88-6913-4CD4-BCB1-6D3606F88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Pages>
  <Words>1720</Words>
  <Characters>9806</Characters>
  <Application>Microsoft Office Word</Application>
  <DocSecurity>0</DocSecurity>
  <Lines>81</Lines>
  <Paragraphs>23</Paragraphs>
  <ScaleCrop>false</ScaleCrop>
  <Company/>
  <LinksUpToDate>false</LinksUpToDate>
  <CharactersWithSpaces>11503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宏基因组测序及分析</dc:title>
  <dc:subject>结题报告</dc:subject>
  <dc:creator>Fan Junpeng</dc:creator>
  <cp:lastModifiedBy>20170320-1</cp:lastModifiedBy>
  <cp:revision>163</cp:revision>
  <cp:lastPrinted>2018-02-27T09:41:00Z</cp:lastPrinted>
  <dcterms:created xsi:type="dcterms:W3CDTF">2018-09-28T08:56:00Z</dcterms:created>
  <dcterms:modified xsi:type="dcterms:W3CDTF">2019-09-07T09:36:00Z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